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AC0" w:rsidRPr="002520AB" w:rsidRDefault="00F92E7D" w:rsidP="002520AB">
      <w:pPr>
        <w:jc w:val="center"/>
        <w:rPr>
          <w:rFonts w:ascii="Comic Sans MS" w:hAnsi="Comic Sans MS"/>
          <w:b/>
          <w:sz w:val="36"/>
          <w:szCs w:val="36"/>
          <w:u w:val="single"/>
        </w:rPr>
      </w:pPr>
      <w:r>
        <w:rPr>
          <w:rFonts w:ascii="Comic Sans MS" w:hAnsi="Comic Sans MS"/>
          <w:b/>
          <w:sz w:val="36"/>
          <w:szCs w:val="36"/>
          <w:u w:val="single"/>
        </w:rPr>
        <w:t>Science</w:t>
      </w:r>
      <w:r w:rsidR="002520AB">
        <w:rPr>
          <w:rFonts w:ascii="Comic Sans MS" w:hAnsi="Comic Sans MS"/>
          <w:b/>
          <w:sz w:val="36"/>
          <w:szCs w:val="36"/>
          <w:u w:val="single"/>
        </w:rPr>
        <w:t xml:space="preserve">- progression </w:t>
      </w:r>
    </w:p>
    <w:p w:rsidR="00444CCD" w:rsidRPr="002520AB" w:rsidRDefault="0085731A">
      <w:pPr>
        <w:rPr>
          <w:rFonts w:ascii="Comic Sans MS" w:hAnsi="Comic Sans MS"/>
          <w:b/>
          <w:sz w:val="36"/>
          <w:szCs w:val="36"/>
          <w:u w:val="single"/>
        </w:rPr>
      </w:pPr>
      <w:r>
        <w:rPr>
          <w:rFonts w:ascii="Comic Sans MS" w:hAnsi="Comic Sans MS"/>
          <w:b/>
          <w:sz w:val="36"/>
          <w:szCs w:val="36"/>
          <w:u w:val="single"/>
        </w:rPr>
        <w:t>Living things and their habitats</w:t>
      </w:r>
    </w:p>
    <w:p w:rsidR="00444CCD" w:rsidRDefault="00444CCD"/>
    <w:tbl>
      <w:tblPr>
        <w:tblStyle w:val="TableGrid"/>
        <w:tblW w:w="0" w:type="auto"/>
        <w:tblLook w:val="04A0" w:firstRow="1" w:lastRow="0" w:firstColumn="1" w:lastColumn="0" w:noHBand="0" w:noVBand="1"/>
      </w:tblPr>
      <w:tblGrid>
        <w:gridCol w:w="8296"/>
      </w:tblGrid>
      <w:tr w:rsidR="00444CCD" w:rsidRPr="003B3050" w:rsidTr="00444CCD">
        <w:tc>
          <w:tcPr>
            <w:tcW w:w="8296" w:type="dxa"/>
          </w:tcPr>
          <w:p w:rsidR="00444CCD" w:rsidRDefault="00444CCD">
            <w:pPr>
              <w:rPr>
                <w:rFonts w:ascii="Comic Sans MS" w:hAnsi="Comic Sans MS"/>
              </w:rPr>
            </w:pPr>
            <w:r w:rsidRPr="005D3755">
              <w:rPr>
                <w:rFonts w:ascii="Comic Sans MS" w:hAnsi="Comic Sans MS"/>
              </w:rPr>
              <w:t xml:space="preserve">Reception: </w:t>
            </w:r>
          </w:p>
          <w:p w:rsidR="005D3755" w:rsidRPr="00D44AE0" w:rsidRDefault="005D3755" w:rsidP="00882BEE">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Comments and asks questions about aspects of their familiar world such as the natural world.</w:t>
            </w:r>
          </w:p>
          <w:p w:rsidR="005D3755" w:rsidRPr="00D44AE0" w:rsidRDefault="005D3755" w:rsidP="00882BEE">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Can talk about some of the things they have observed such as animals, plants, natural and found objects.</w:t>
            </w:r>
          </w:p>
          <w:p w:rsidR="005D3755" w:rsidRPr="00D44AE0" w:rsidRDefault="005D3755" w:rsidP="00882BEE">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Talks about why things happen and how things work. </w:t>
            </w:r>
          </w:p>
          <w:p w:rsidR="005D3755" w:rsidRPr="00E04424" w:rsidRDefault="005D3755" w:rsidP="00882BEE">
            <w:pPr>
              <w:pStyle w:val="ListParagraph"/>
              <w:numPr>
                <w:ilvl w:val="0"/>
                <w:numId w:val="12"/>
              </w:numPr>
              <w:rPr>
                <w:rFonts w:ascii="Comic Sans MS" w:hAnsi="Comic Sans MS"/>
                <w:color w:val="538135" w:themeColor="accent6" w:themeShade="BF"/>
              </w:rPr>
            </w:pPr>
            <w:r w:rsidRPr="00D44AE0">
              <w:rPr>
                <w:rFonts w:ascii="Comic Sans MS" w:hAnsi="Comic Sans MS"/>
                <w:color w:val="538135" w:themeColor="accent6" w:themeShade="BF"/>
                <w:sz w:val="16"/>
                <w:szCs w:val="16"/>
              </w:rPr>
              <w:t xml:space="preserve">Developing an </w:t>
            </w:r>
            <w:r w:rsidRPr="00E04424">
              <w:rPr>
                <w:rFonts w:ascii="Comic Sans MS" w:hAnsi="Comic Sans MS"/>
                <w:color w:val="538135" w:themeColor="accent6" w:themeShade="BF"/>
                <w:sz w:val="16"/>
                <w:szCs w:val="16"/>
              </w:rPr>
              <w:t>understanding of growth, decay and changes over time.</w:t>
            </w:r>
          </w:p>
          <w:p w:rsidR="005D3755" w:rsidRPr="00E04424" w:rsidRDefault="00940604" w:rsidP="00882BEE">
            <w:pPr>
              <w:pStyle w:val="ListParagraph"/>
              <w:numPr>
                <w:ilvl w:val="0"/>
                <w:numId w:val="12"/>
              </w:numPr>
              <w:rPr>
                <w:rFonts w:ascii="Comic Sans MS" w:hAnsi="Comic Sans MS"/>
                <w:color w:val="538135" w:themeColor="accent6" w:themeShade="BF"/>
              </w:rPr>
            </w:pPr>
            <w:r w:rsidRPr="00E04424">
              <w:rPr>
                <w:rFonts w:ascii="Comic Sans MS" w:hAnsi="Comic Sans MS"/>
                <w:color w:val="538135" w:themeColor="accent6" w:themeShade="BF"/>
                <w:sz w:val="16"/>
                <w:szCs w:val="16"/>
              </w:rPr>
              <w:t>Shows car</w:t>
            </w:r>
            <w:r w:rsidR="005D3755" w:rsidRPr="00E04424">
              <w:rPr>
                <w:rFonts w:ascii="Comic Sans MS" w:hAnsi="Comic Sans MS"/>
                <w:color w:val="538135" w:themeColor="accent6" w:themeShade="BF"/>
                <w:sz w:val="16"/>
                <w:szCs w:val="16"/>
              </w:rPr>
              <w:t>e and concern for living things and the environment.</w:t>
            </w:r>
          </w:p>
          <w:p w:rsidR="005D3755" w:rsidRPr="00E04424" w:rsidRDefault="005D3755" w:rsidP="00882BEE">
            <w:pPr>
              <w:pStyle w:val="ListParagraph"/>
              <w:numPr>
                <w:ilvl w:val="0"/>
                <w:numId w:val="12"/>
              </w:numPr>
              <w:rPr>
                <w:rFonts w:ascii="Comic Sans MS" w:hAnsi="Comic Sans MS"/>
                <w:color w:val="538135" w:themeColor="accent6" w:themeShade="BF"/>
              </w:rPr>
            </w:pPr>
            <w:r w:rsidRPr="00E04424">
              <w:rPr>
                <w:rFonts w:ascii="Comic Sans MS" w:hAnsi="Comic Sans MS"/>
                <w:color w:val="538135" w:themeColor="accent6" w:themeShade="BF"/>
                <w:sz w:val="16"/>
                <w:szCs w:val="16"/>
              </w:rPr>
              <w:t xml:space="preserve">Looks closely at similarities, differences, patterns and change. </w:t>
            </w:r>
          </w:p>
          <w:p w:rsidR="005D3755" w:rsidRPr="00E04424" w:rsidRDefault="005D3755" w:rsidP="00882BEE">
            <w:pPr>
              <w:pStyle w:val="ListParagraph"/>
              <w:numPr>
                <w:ilvl w:val="0"/>
                <w:numId w:val="12"/>
              </w:numPr>
              <w:rPr>
                <w:rFonts w:ascii="Comic Sans MS" w:hAnsi="Comic Sans MS"/>
                <w:color w:val="538135" w:themeColor="accent6" w:themeShade="BF"/>
              </w:rPr>
            </w:pPr>
            <w:r w:rsidRPr="00E04424">
              <w:rPr>
                <w:rFonts w:ascii="Comic Sans MS" w:hAnsi="Comic Sans MS"/>
                <w:b/>
                <w:color w:val="538135" w:themeColor="accent6" w:themeShade="BF"/>
                <w:sz w:val="16"/>
                <w:szCs w:val="16"/>
              </w:rPr>
              <w:t>ELG: Children know about the similarities and differences in relation to places, objects, materials and living things. They talk about the features of the own immediate environment and how environments might vary from one another. They make observations of animals and plants and explain why some things occur and talk about changes.</w:t>
            </w:r>
          </w:p>
          <w:p w:rsidR="00882BEE" w:rsidRDefault="00882BEE" w:rsidP="00882BEE">
            <w:pPr>
              <w:pStyle w:val="ListParagraph"/>
              <w:numPr>
                <w:ilvl w:val="0"/>
                <w:numId w:val="12"/>
              </w:numPr>
              <w:rPr>
                <w:rFonts w:ascii="Comic Sans MS" w:hAnsi="Comic Sans MS"/>
                <w:b/>
                <w:i/>
                <w:sz w:val="18"/>
              </w:rPr>
            </w:pPr>
            <w:r>
              <w:rPr>
                <w:rFonts w:ascii="Comic Sans MS" w:hAnsi="Comic Sans MS"/>
                <w:b/>
                <w:i/>
                <w:sz w:val="18"/>
              </w:rPr>
              <w:t xml:space="preserve">Practical exploration and discussion of living things and their habitats </w:t>
            </w:r>
            <w:r>
              <w:rPr>
                <w:rFonts w:ascii="Comic Sans MS" w:hAnsi="Comic Sans MS"/>
                <w:b/>
                <w:i/>
                <w:sz w:val="16"/>
                <w:szCs w:val="16"/>
              </w:rPr>
              <w:t>through;</w:t>
            </w:r>
            <w:r>
              <w:rPr>
                <w:rFonts w:ascii="Comic Sans MS" w:hAnsi="Comic Sans MS"/>
                <w:b/>
                <w:i/>
                <w:sz w:val="16"/>
                <w:szCs w:val="16"/>
              </w:rPr>
              <w:t xml:space="preserve"> l</w:t>
            </w:r>
            <w:r w:rsidRPr="00BF4040">
              <w:rPr>
                <w:rFonts w:ascii="Comic Sans MS" w:hAnsi="Comic Sans MS"/>
                <w:b/>
                <w:i/>
                <w:sz w:val="16"/>
                <w:szCs w:val="16"/>
              </w:rPr>
              <w:t>ear</w:t>
            </w:r>
            <w:r>
              <w:rPr>
                <w:rFonts w:ascii="Comic Sans MS" w:hAnsi="Comic Sans MS"/>
                <w:b/>
                <w:i/>
                <w:sz w:val="16"/>
                <w:szCs w:val="16"/>
              </w:rPr>
              <w:t xml:space="preserve">ning journeys, mini beast hunts in outdoor learning environment, things noticed, seen, observed. </w:t>
            </w:r>
          </w:p>
          <w:p w:rsidR="00882BEE" w:rsidRDefault="00882BEE" w:rsidP="00882BEE">
            <w:pPr>
              <w:pStyle w:val="ListParagraph"/>
              <w:numPr>
                <w:ilvl w:val="0"/>
                <w:numId w:val="12"/>
              </w:numPr>
              <w:rPr>
                <w:rFonts w:ascii="Comic Sans MS" w:hAnsi="Comic Sans MS"/>
                <w:b/>
                <w:i/>
                <w:sz w:val="18"/>
              </w:rPr>
            </w:pPr>
            <w:r>
              <w:rPr>
                <w:rFonts w:ascii="Comic Sans MS" w:hAnsi="Comic Sans MS"/>
                <w:b/>
                <w:i/>
                <w:sz w:val="18"/>
              </w:rPr>
              <w:t>Discussions based on children’s own experiences and interests in and out of school e.g.; fiction and non-fiction texts, home record books, trips to local and wider environments including farms, zoos, aquariums, garden centres, pet stores.</w:t>
            </w:r>
          </w:p>
          <w:p w:rsidR="00444CCD" w:rsidRPr="00882BEE" w:rsidRDefault="00882BEE" w:rsidP="00EA5FF4">
            <w:pPr>
              <w:pStyle w:val="ListParagraph"/>
              <w:numPr>
                <w:ilvl w:val="0"/>
                <w:numId w:val="12"/>
              </w:numPr>
              <w:rPr>
                <w:rFonts w:ascii="Comic Sans MS" w:hAnsi="Comic Sans MS"/>
                <w:b/>
                <w:sz w:val="18"/>
                <w:szCs w:val="18"/>
              </w:rPr>
            </w:pPr>
            <w:r w:rsidRPr="00882BEE">
              <w:rPr>
                <w:rFonts w:ascii="Comic Sans MS" w:hAnsi="Comic Sans MS"/>
                <w:b/>
                <w:i/>
                <w:sz w:val="16"/>
                <w:szCs w:val="16"/>
              </w:rPr>
              <w:t>Le</w:t>
            </w:r>
            <w:r w:rsidRPr="00882BEE">
              <w:rPr>
                <w:rFonts w:ascii="Comic Sans MS" w:hAnsi="Comic Sans MS"/>
                <w:b/>
                <w:i/>
                <w:sz w:val="16"/>
                <w:szCs w:val="16"/>
              </w:rPr>
              <w:t xml:space="preserve">arning </w:t>
            </w:r>
            <w:r w:rsidRPr="00882BEE">
              <w:rPr>
                <w:rFonts w:ascii="Comic Sans MS" w:hAnsi="Comic Sans MS"/>
                <w:b/>
                <w:i/>
                <w:sz w:val="16"/>
                <w:szCs w:val="16"/>
              </w:rPr>
              <w:t xml:space="preserve">and discussion </w:t>
            </w:r>
            <w:r w:rsidRPr="00882BEE">
              <w:rPr>
                <w:rFonts w:ascii="Comic Sans MS" w:hAnsi="Comic Sans MS"/>
                <w:b/>
                <w:i/>
                <w:sz w:val="16"/>
                <w:szCs w:val="16"/>
              </w:rPr>
              <w:t>linked topics/activities</w:t>
            </w:r>
            <w:r w:rsidRPr="00882BEE">
              <w:rPr>
                <w:rFonts w:ascii="Comic Sans MS" w:hAnsi="Comic Sans MS"/>
                <w:b/>
                <w:i/>
                <w:sz w:val="16"/>
                <w:szCs w:val="16"/>
              </w:rPr>
              <w:t xml:space="preserve"> e.g. under the sea, </w:t>
            </w:r>
            <w:proofErr w:type="spellStart"/>
            <w:r w:rsidRPr="00882BEE">
              <w:rPr>
                <w:rFonts w:ascii="Comic Sans MS" w:hAnsi="Comic Sans MS"/>
                <w:b/>
                <w:i/>
                <w:sz w:val="16"/>
                <w:szCs w:val="16"/>
              </w:rPr>
              <w:t>minibeasts</w:t>
            </w:r>
            <w:proofErr w:type="spellEnd"/>
            <w:r w:rsidRPr="00882BEE">
              <w:rPr>
                <w:rFonts w:ascii="Comic Sans MS" w:hAnsi="Comic Sans MS"/>
                <w:b/>
                <w:i/>
                <w:sz w:val="16"/>
                <w:szCs w:val="16"/>
              </w:rPr>
              <w:t xml:space="preserve">, arctic animals. </w:t>
            </w:r>
            <w:r w:rsidR="007F02A4" w:rsidRPr="00882BEE">
              <w:rPr>
                <w:rFonts w:ascii="Comic Sans MS" w:hAnsi="Comic Sans MS"/>
                <w:b/>
                <w:i/>
                <w:sz w:val="18"/>
              </w:rPr>
              <w:t xml:space="preserve">Pupils discuss </w:t>
            </w:r>
            <w:r w:rsidR="003C25C9" w:rsidRPr="00882BEE">
              <w:rPr>
                <w:rFonts w:ascii="Comic Sans MS" w:hAnsi="Comic Sans MS"/>
                <w:b/>
                <w:i/>
                <w:sz w:val="18"/>
              </w:rPr>
              <w:t xml:space="preserve">where they live and where different animals might live </w:t>
            </w:r>
            <w:r w:rsidRPr="00882BEE">
              <w:rPr>
                <w:rFonts w:ascii="Comic Sans MS" w:hAnsi="Comic Sans MS"/>
                <w:b/>
                <w:i/>
                <w:sz w:val="18"/>
              </w:rPr>
              <w:t>and why they mi</w:t>
            </w:r>
            <w:r>
              <w:rPr>
                <w:rFonts w:ascii="Comic Sans MS" w:hAnsi="Comic Sans MS"/>
                <w:b/>
                <w:i/>
                <w:sz w:val="18"/>
              </w:rPr>
              <w:t>ght like or need to live there.</w:t>
            </w:r>
          </w:p>
        </w:tc>
      </w:tr>
      <w:tr w:rsidR="00444CCD" w:rsidRPr="003B3050" w:rsidTr="00444CCD">
        <w:tc>
          <w:tcPr>
            <w:tcW w:w="8296" w:type="dxa"/>
          </w:tcPr>
          <w:p w:rsidR="00F92E7D" w:rsidRDefault="00444CCD" w:rsidP="00F92E7D">
            <w:pPr>
              <w:ind w:right="-28"/>
              <w:rPr>
                <w:rFonts w:ascii="Comic Sans MS" w:hAnsi="Comic Sans MS"/>
              </w:rPr>
            </w:pPr>
            <w:r w:rsidRPr="00F92E7D">
              <w:rPr>
                <w:rFonts w:ascii="Comic Sans MS" w:hAnsi="Comic Sans MS"/>
              </w:rPr>
              <w:t xml:space="preserve">Year 1: </w:t>
            </w:r>
            <w:r w:rsidR="00882BEE">
              <w:rPr>
                <w:rFonts w:ascii="Comic Sans MS" w:hAnsi="Comic Sans MS"/>
              </w:rPr>
              <w:t>N/A</w:t>
            </w:r>
          </w:p>
          <w:p w:rsidR="00EA5FF4" w:rsidRPr="003B3050" w:rsidRDefault="003B3050" w:rsidP="00EE5570">
            <w:pPr>
              <w:shd w:val="clear" w:color="auto" w:fill="F4B083" w:themeFill="accent2" w:themeFillTint="99"/>
              <w:rPr>
                <w:rFonts w:ascii="Comic Sans MS" w:hAnsi="Comic Sans MS"/>
              </w:rPr>
            </w:pPr>
            <w:r w:rsidRPr="003B3050">
              <w:rPr>
                <w:rFonts w:ascii="Comic Sans MS" w:hAnsi="Comic Sans MS"/>
              </w:rPr>
              <w:t xml:space="preserve">Recap – </w:t>
            </w:r>
          </w:p>
        </w:tc>
      </w:tr>
      <w:tr w:rsidR="00444CCD" w:rsidRPr="003B3050" w:rsidTr="00303674">
        <w:tc>
          <w:tcPr>
            <w:tcW w:w="8296" w:type="dxa"/>
            <w:shd w:val="clear" w:color="auto" w:fill="FFFFFF" w:themeFill="background1"/>
          </w:tcPr>
          <w:p w:rsidR="0085731A" w:rsidRDefault="00D10940" w:rsidP="00F92E7D">
            <w:pPr>
              <w:rPr>
                <w:rFonts w:ascii="Comic Sans MS" w:hAnsi="Comic Sans MS"/>
              </w:rPr>
            </w:pPr>
            <w:r w:rsidRPr="00F92E7D">
              <w:rPr>
                <w:rFonts w:ascii="Comic Sans MS" w:hAnsi="Comic Sans MS"/>
              </w:rPr>
              <w:t>Year 2:</w:t>
            </w:r>
          </w:p>
          <w:p w:rsidR="0085731A" w:rsidRPr="00915791" w:rsidRDefault="0085731A" w:rsidP="0085731A">
            <w:pPr>
              <w:pStyle w:val="ListParagraph"/>
              <w:numPr>
                <w:ilvl w:val="0"/>
                <w:numId w:val="5"/>
              </w:numPr>
              <w:spacing w:after="0" w:line="240" w:lineRule="auto"/>
              <w:ind w:left="294" w:hanging="284"/>
              <w:rPr>
                <w:rFonts w:ascii="Comic Sans MS" w:hAnsi="Comic Sans MS"/>
                <w:b/>
                <w:color w:val="538135" w:themeColor="accent6" w:themeShade="BF"/>
                <w:sz w:val="16"/>
                <w:szCs w:val="16"/>
                <w:u w:val="single"/>
              </w:rPr>
            </w:pPr>
            <w:r w:rsidRPr="00915791">
              <w:rPr>
                <w:rFonts w:ascii="Comic Sans MS" w:hAnsi="Comic Sans MS"/>
                <w:b/>
                <w:color w:val="538135" w:themeColor="accent6" w:themeShade="BF"/>
                <w:sz w:val="16"/>
                <w:szCs w:val="16"/>
                <w:u w:val="single"/>
              </w:rPr>
              <w:t>explore and compare the differences between things that are living, dead, and things that have never been alive</w:t>
            </w:r>
          </w:p>
          <w:p w:rsidR="0085731A" w:rsidRPr="00915791" w:rsidRDefault="0085731A" w:rsidP="0085731A">
            <w:pPr>
              <w:pStyle w:val="ListParagraph"/>
              <w:numPr>
                <w:ilvl w:val="0"/>
                <w:numId w:val="5"/>
              </w:numPr>
              <w:spacing w:after="0" w:line="240" w:lineRule="auto"/>
              <w:ind w:left="294" w:hanging="284"/>
              <w:rPr>
                <w:rFonts w:ascii="Comic Sans MS" w:hAnsi="Comic Sans MS"/>
                <w:b/>
                <w:color w:val="538135" w:themeColor="accent6" w:themeShade="BF"/>
                <w:sz w:val="16"/>
                <w:szCs w:val="16"/>
                <w:u w:val="single"/>
              </w:rPr>
            </w:pPr>
            <w:r w:rsidRPr="00915791">
              <w:rPr>
                <w:rFonts w:ascii="Comic Sans MS" w:hAnsi="Comic Sans MS"/>
                <w:b/>
                <w:color w:val="538135" w:themeColor="accent6" w:themeShade="BF"/>
                <w:sz w:val="16"/>
                <w:szCs w:val="16"/>
                <w:u w:val="single"/>
              </w:rPr>
              <w:t xml:space="preserve">identify that most living things live in habitats to which they are suited and describe how different habitats provide for the basic needs of different kinds of animals and plants, and how they depend on each other </w:t>
            </w:r>
          </w:p>
          <w:p w:rsidR="0085731A" w:rsidRPr="0053258B" w:rsidRDefault="0085731A" w:rsidP="0085731A">
            <w:pPr>
              <w:pStyle w:val="ListParagraph"/>
              <w:numPr>
                <w:ilvl w:val="0"/>
                <w:numId w:val="5"/>
              </w:numPr>
              <w:spacing w:after="0" w:line="240" w:lineRule="auto"/>
              <w:ind w:left="294" w:hanging="284"/>
              <w:rPr>
                <w:rFonts w:ascii="Comic Sans MS" w:hAnsi="Comic Sans MS"/>
                <w:color w:val="538135" w:themeColor="accent6" w:themeShade="BF"/>
                <w:sz w:val="16"/>
                <w:szCs w:val="16"/>
              </w:rPr>
            </w:pPr>
            <w:r w:rsidRPr="0053258B">
              <w:rPr>
                <w:rFonts w:ascii="Comic Sans MS" w:hAnsi="Comic Sans MS"/>
                <w:color w:val="538135" w:themeColor="accent6" w:themeShade="BF"/>
                <w:sz w:val="16"/>
                <w:szCs w:val="16"/>
              </w:rPr>
              <w:t>identify and name a variety of plants and animals in their habitats, including microhabitats</w:t>
            </w:r>
          </w:p>
          <w:p w:rsidR="0053258B" w:rsidRDefault="0053258B" w:rsidP="0085731A">
            <w:pPr>
              <w:pStyle w:val="ListParagraph"/>
              <w:numPr>
                <w:ilvl w:val="0"/>
                <w:numId w:val="5"/>
              </w:numPr>
              <w:spacing w:after="0" w:line="240" w:lineRule="auto"/>
              <w:ind w:left="294" w:hanging="284"/>
              <w:rPr>
                <w:rFonts w:ascii="Comic Sans MS" w:hAnsi="Comic Sans MS"/>
                <w:b/>
                <w:color w:val="538135" w:themeColor="accent6" w:themeShade="BF"/>
                <w:sz w:val="16"/>
                <w:szCs w:val="16"/>
                <w:u w:val="single"/>
              </w:rPr>
            </w:pPr>
            <w:r w:rsidRPr="00915791">
              <w:rPr>
                <w:rFonts w:ascii="Comic Sans MS" w:hAnsi="Comic Sans MS"/>
                <w:b/>
                <w:color w:val="538135" w:themeColor="accent6" w:themeShade="BF"/>
                <w:sz w:val="16"/>
                <w:szCs w:val="16"/>
                <w:u w:val="single"/>
              </w:rPr>
              <w:t>describe how animals obtain their food from plants and other animals, using the idea of a simple food chain, and identify and name different sources of food</w:t>
            </w:r>
          </w:p>
          <w:p w:rsidR="00882BEE" w:rsidRPr="00915791" w:rsidRDefault="00882BEE" w:rsidP="00882BEE">
            <w:pPr>
              <w:pStyle w:val="ListParagraph"/>
              <w:spacing w:after="0" w:line="240" w:lineRule="auto"/>
              <w:ind w:left="294"/>
              <w:rPr>
                <w:rFonts w:ascii="Comic Sans MS" w:hAnsi="Comic Sans MS"/>
                <w:b/>
                <w:color w:val="538135" w:themeColor="accent6" w:themeShade="BF"/>
                <w:sz w:val="16"/>
                <w:szCs w:val="16"/>
                <w:u w:val="single"/>
              </w:rPr>
            </w:pPr>
          </w:p>
          <w:p w:rsidR="001D542E" w:rsidRPr="00882BEE" w:rsidRDefault="001D542E" w:rsidP="001D542E">
            <w:pPr>
              <w:ind w:left="10"/>
              <w:rPr>
                <w:rFonts w:ascii="Comic Sans MS" w:hAnsi="Comic Sans MS"/>
                <w:b/>
                <w:color w:val="FF0000"/>
                <w:sz w:val="16"/>
                <w:szCs w:val="16"/>
              </w:rPr>
            </w:pPr>
            <w:r w:rsidRPr="00882BEE">
              <w:rPr>
                <w:rFonts w:ascii="Comic Sans MS" w:hAnsi="Comic Sans MS"/>
                <w:b/>
                <w:color w:val="FF0000"/>
                <w:sz w:val="16"/>
                <w:szCs w:val="16"/>
              </w:rPr>
              <w:t>Working Scientifically:</w:t>
            </w:r>
          </w:p>
          <w:p w:rsidR="001D542E" w:rsidRPr="00E04424" w:rsidRDefault="001D542E" w:rsidP="001D542E">
            <w:pPr>
              <w:numPr>
                <w:ilvl w:val="0"/>
                <w:numId w:val="13"/>
              </w:numPr>
              <w:rPr>
                <w:rFonts w:ascii="Comic Sans MS" w:hAnsi="Comic Sans MS"/>
                <w:color w:val="FF0000"/>
                <w:sz w:val="16"/>
                <w:szCs w:val="16"/>
              </w:rPr>
            </w:pPr>
            <w:r w:rsidRPr="00E04424">
              <w:rPr>
                <w:rFonts w:ascii="Comic Sans MS" w:hAnsi="Comic Sans MS"/>
                <w:color w:val="FF0000"/>
                <w:sz w:val="16"/>
                <w:szCs w:val="16"/>
              </w:rPr>
              <w:t xml:space="preserve">asking simple questions and recognising that they can be answered in different ways </w:t>
            </w:r>
          </w:p>
          <w:p w:rsidR="001D542E" w:rsidRPr="00E04424" w:rsidRDefault="001D542E" w:rsidP="001D542E">
            <w:pPr>
              <w:pStyle w:val="ListParagraph"/>
              <w:numPr>
                <w:ilvl w:val="0"/>
                <w:numId w:val="13"/>
              </w:numPr>
              <w:rPr>
                <w:rFonts w:ascii="Comic Sans MS" w:eastAsia="Times New Roman" w:hAnsi="Comic Sans MS"/>
                <w:color w:val="FF0000"/>
                <w:sz w:val="16"/>
                <w:szCs w:val="16"/>
              </w:rPr>
            </w:pPr>
            <w:r w:rsidRPr="00E04424">
              <w:rPr>
                <w:rFonts w:ascii="Comic Sans MS" w:eastAsia="Times New Roman" w:hAnsi="Comic Sans MS"/>
                <w:color w:val="FF0000"/>
                <w:sz w:val="16"/>
                <w:szCs w:val="16"/>
              </w:rPr>
              <w:t xml:space="preserve">identifying and classifying </w:t>
            </w:r>
          </w:p>
          <w:p w:rsidR="00915791" w:rsidRPr="00E04424" w:rsidRDefault="001D542E" w:rsidP="00D43DBE">
            <w:pPr>
              <w:pStyle w:val="ListParagraph"/>
              <w:numPr>
                <w:ilvl w:val="0"/>
                <w:numId w:val="13"/>
              </w:numPr>
              <w:rPr>
                <w:rFonts w:ascii="Comic Sans MS" w:hAnsi="Comic Sans MS"/>
                <w:color w:val="FF0000"/>
                <w:sz w:val="16"/>
                <w:szCs w:val="16"/>
              </w:rPr>
            </w:pPr>
            <w:r w:rsidRPr="00E04424">
              <w:rPr>
                <w:rFonts w:ascii="Comic Sans MS" w:eastAsia="Times New Roman" w:hAnsi="Comic Sans MS"/>
                <w:color w:val="FF0000"/>
                <w:sz w:val="16"/>
                <w:szCs w:val="16"/>
              </w:rPr>
              <w:t xml:space="preserve">using their observations and ideas to suggest answers to questions </w:t>
            </w:r>
          </w:p>
          <w:p w:rsidR="00915791" w:rsidRPr="00882BEE" w:rsidRDefault="00915791" w:rsidP="00915791">
            <w:pPr>
              <w:rPr>
                <w:rFonts w:ascii="Comic Sans MS" w:hAnsi="Comic Sans MS"/>
                <w:b/>
                <w:color w:val="0070C0"/>
                <w:sz w:val="16"/>
                <w:szCs w:val="16"/>
              </w:rPr>
            </w:pPr>
            <w:r w:rsidRPr="00882BEE">
              <w:rPr>
                <w:rFonts w:ascii="Comic Sans MS" w:hAnsi="Comic Sans MS"/>
                <w:b/>
                <w:color w:val="0070C0"/>
                <w:sz w:val="16"/>
                <w:szCs w:val="16"/>
              </w:rPr>
              <w:t>Link to Teacher Assessment Framework:</w:t>
            </w:r>
          </w:p>
          <w:p w:rsidR="00915791" w:rsidRPr="00882BEE" w:rsidRDefault="00915791" w:rsidP="00915791">
            <w:pPr>
              <w:pStyle w:val="ListParagraph"/>
              <w:numPr>
                <w:ilvl w:val="0"/>
                <w:numId w:val="14"/>
              </w:numPr>
              <w:rPr>
                <w:rFonts w:ascii="Comic Sans MS" w:hAnsi="Comic Sans MS"/>
                <w:color w:val="0070C0"/>
                <w:sz w:val="16"/>
                <w:szCs w:val="16"/>
              </w:rPr>
            </w:pPr>
            <w:r w:rsidRPr="00882BEE">
              <w:rPr>
                <w:rFonts w:ascii="Comic Sans MS" w:hAnsi="Comic Sans MS"/>
                <w:color w:val="0070C0"/>
                <w:sz w:val="16"/>
                <w:szCs w:val="16"/>
              </w:rPr>
              <w:t>Identify whether things are alive, dead or have never lived</w:t>
            </w:r>
          </w:p>
          <w:p w:rsidR="00915791" w:rsidRPr="00882BEE" w:rsidRDefault="00915791" w:rsidP="00915791">
            <w:pPr>
              <w:pStyle w:val="ListParagraph"/>
              <w:numPr>
                <w:ilvl w:val="0"/>
                <w:numId w:val="14"/>
              </w:numPr>
              <w:rPr>
                <w:rFonts w:ascii="Comic Sans MS" w:hAnsi="Comic Sans MS"/>
                <w:color w:val="0070C0"/>
                <w:sz w:val="16"/>
                <w:szCs w:val="16"/>
              </w:rPr>
            </w:pPr>
            <w:r w:rsidRPr="00882BEE">
              <w:rPr>
                <w:rFonts w:ascii="Comic Sans MS" w:hAnsi="Comic Sans MS"/>
                <w:color w:val="0070C0"/>
                <w:sz w:val="16"/>
                <w:szCs w:val="16"/>
              </w:rPr>
              <w:t>Name different plants and animals and describe how they are suited to different habitats</w:t>
            </w:r>
          </w:p>
          <w:p w:rsidR="00915791" w:rsidRDefault="00915791" w:rsidP="00915791">
            <w:pPr>
              <w:pStyle w:val="ListParagraph"/>
              <w:numPr>
                <w:ilvl w:val="0"/>
                <w:numId w:val="14"/>
              </w:numPr>
              <w:rPr>
                <w:rFonts w:ascii="Comic Sans MS" w:hAnsi="Comic Sans MS"/>
                <w:color w:val="0070C0"/>
                <w:sz w:val="16"/>
                <w:szCs w:val="16"/>
              </w:rPr>
            </w:pPr>
            <w:r w:rsidRPr="00882BEE">
              <w:rPr>
                <w:rFonts w:ascii="Comic Sans MS" w:hAnsi="Comic Sans MS"/>
                <w:color w:val="0070C0"/>
                <w:sz w:val="16"/>
                <w:szCs w:val="16"/>
              </w:rPr>
              <w:t>Group animals according to what they eat, describe how animals get their food from other animals and/or from plants, and use simple food chains to describe these relationships</w:t>
            </w:r>
          </w:p>
          <w:p w:rsidR="0028454D" w:rsidRPr="00882BEE" w:rsidRDefault="0028454D" w:rsidP="0028454D">
            <w:pPr>
              <w:pStyle w:val="ListParagraph"/>
              <w:rPr>
                <w:rFonts w:ascii="Comic Sans MS" w:hAnsi="Comic Sans MS"/>
                <w:color w:val="0070C0"/>
                <w:sz w:val="16"/>
                <w:szCs w:val="16"/>
              </w:rPr>
            </w:pPr>
          </w:p>
          <w:p w:rsidR="0067749C" w:rsidRPr="00882BEE" w:rsidRDefault="00EA5FF4" w:rsidP="00667EA6">
            <w:pPr>
              <w:pStyle w:val="ListParagraph"/>
              <w:numPr>
                <w:ilvl w:val="0"/>
                <w:numId w:val="5"/>
              </w:numPr>
              <w:shd w:val="clear" w:color="auto" w:fill="F4B083" w:themeFill="accent2" w:themeFillTint="99"/>
              <w:rPr>
                <w:rFonts w:ascii="Comic Sans MS" w:hAnsi="Comic Sans MS"/>
                <w:sz w:val="18"/>
                <w:szCs w:val="18"/>
              </w:rPr>
            </w:pPr>
            <w:r w:rsidRPr="00882BEE">
              <w:rPr>
                <w:rFonts w:ascii="Comic Sans MS" w:hAnsi="Comic Sans MS"/>
                <w:sz w:val="18"/>
                <w:szCs w:val="18"/>
              </w:rPr>
              <w:t xml:space="preserve">Recap </w:t>
            </w:r>
            <w:r w:rsidR="0005046D" w:rsidRPr="00882BEE">
              <w:rPr>
                <w:rFonts w:ascii="Comic Sans MS" w:hAnsi="Comic Sans MS"/>
                <w:sz w:val="18"/>
                <w:szCs w:val="18"/>
              </w:rPr>
              <w:t>–</w:t>
            </w:r>
            <w:r w:rsidRPr="00882BEE">
              <w:rPr>
                <w:rFonts w:ascii="Comic Sans MS" w:hAnsi="Comic Sans MS"/>
                <w:sz w:val="18"/>
                <w:szCs w:val="18"/>
              </w:rPr>
              <w:t xml:space="preserve"> </w:t>
            </w:r>
            <w:r w:rsidR="0005046D" w:rsidRPr="00882BEE">
              <w:rPr>
                <w:rFonts w:ascii="Comic Sans MS" w:hAnsi="Comic Sans MS"/>
                <w:sz w:val="18"/>
                <w:szCs w:val="18"/>
              </w:rPr>
              <w:t>(From Reception)</w:t>
            </w:r>
            <w:r w:rsidR="00E04424" w:rsidRPr="00882BEE">
              <w:rPr>
                <w:rFonts w:ascii="Comic Sans MS" w:hAnsi="Comic Sans MS"/>
                <w:sz w:val="18"/>
                <w:szCs w:val="18"/>
              </w:rPr>
              <w:t xml:space="preserve"> </w:t>
            </w:r>
            <w:proofErr w:type="gramStart"/>
            <w:r w:rsidR="00E04424" w:rsidRPr="00882BEE">
              <w:rPr>
                <w:rFonts w:ascii="Comic Sans MS" w:hAnsi="Comic Sans MS"/>
                <w:sz w:val="18"/>
                <w:szCs w:val="18"/>
              </w:rPr>
              <w:t>Where</w:t>
            </w:r>
            <w:proofErr w:type="gramEnd"/>
            <w:r w:rsidR="00E04424" w:rsidRPr="00882BEE">
              <w:rPr>
                <w:rFonts w:ascii="Comic Sans MS" w:hAnsi="Comic Sans MS"/>
                <w:sz w:val="18"/>
                <w:szCs w:val="18"/>
              </w:rPr>
              <w:t xml:space="preserve"> different animals live</w:t>
            </w:r>
            <w:r w:rsidR="0028454D">
              <w:rPr>
                <w:rFonts w:ascii="Comic Sans MS" w:hAnsi="Comic Sans MS"/>
                <w:sz w:val="18"/>
                <w:szCs w:val="18"/>
              </w:rPr>
              <w:t>, animal names, what animals need.</w:t>
            </w:r>
          </w:p>
          <w:p w:rsidR="00F12ED5" w:rsidRDefault="0005046D" w:rsidP="0005046D">
            <w:pPr>
              <w:rPr>
                <w:rFonts w:ascii="Comic Sans MS" w:hAnsi="Comic Sans MS"/>
                <w:sz w:val="18"/>
                <w:szCs w:val="18"/>
              </w:rPr>
            </w:pPr>
            <w:r w:rsidRPr="0028454D">
              <w:rPr>
                <w:rFonts w:ascii="Comic Sans MS" w:hAnsi="Comic Sans MS"/>
                <w:b/>
                <w:sz w:val="18"/>
                <w:szCs w:val="18"/>
              </w:rPr>
              <w:t>Vocabulary:</w:t>
            </w:r>
            <w:r w:rsidRPr="00EE5570">
              <w:rPr>
                <w:rFonts w:ascii="Comic Sans MS" w:hAnsi="Comic Sans MS"/>
                <w:sz w:val="18"/>
                <w:szCs w:val="18"/>
              </w:rPr>
              <w:t xml:space="preserve"> Living, Dead, Habitat, Energy, Food chain, Predator, Prey, Woodland, Pond, Desert</w:t>
            </w:r>
          </w:p>
          <w:p w:rsidR="00E04424" w:rsidRPr="00EE5570" w:rsidRDefault="0028454D" w:rsidP="0005046D">
            <w:pPr>
              <w:rPr>
                <w:rFonts w:ascii="Comic Sans MS" w:hAnsi="Comic Sans MS"/>
                <w:sz w:val="18"/>
                <w:szCs w:val="18"/>
                <w:shd w:val="clear" w:color="auto" w:fill="F4B083" w:themeFill="accent2" w:themeFillTint="99"/>
              </w:rPr>
            </w:pPr>
            <w:r w:rsidRPr="0028454D">
              <w:rPr>
                <w:rFonts w:ascii="Comic Sans MS" w:hAnsi="Comic Sans MS"/>
                <w:b/>
                <w:color w:val="FF0000"/>
                <w:sz w:val="18"/>
                <w:szCs w:val="18"/>
              </w:rPr>
              <w:lastRenderedPageBreak/>
              <w:t>Working s</w:t>
            </w:r>
            <w:r w:rsidR="00E04424" w:rsidRPr="0028454D">
              <w:rPr>
                <w:rFonts w:ascii="Comic Sans MS" w:hAnsi="Comic Sans MS"/>
                <w:b/>
                <w:color w:val="FF0000"/>
                <w:sz w:val="18"/>
                <w:szCs w:val="18"/>
              </w:rPr>
              <w:t>cientifically</w:t>
            </w:r>
            <w:r w:rsidRPr="0028454D">
              <w:rPr>
                <w:rFonts w:ascii="Comic Sans MS" w:hAnsi="Comic Sans MS"/>
                <w:b/>
                <w:color w:val="FF0000"/>
                <w:sz w:val="18"/>
                <w:szCs w:val="18"/>
              </w:rPr>
              <w:t xml:space="preserve"> vocabulary</w:t>
            </w:r>
            <w:r w:rsidR="00E04424" w:rsidRPr="0028454D">
              <w:rPr>
                <w:rFonts w:ascii="Comic Sans MS" w:hAnsi="Comic Sans MS"/>
                <w:b/>
                <w:color w:val="FF0000"/>
                <w:sz w:val="18"/>
                <w:szCs w:val="18"/>
              </w:rPr>
              <w:t>:</w:t>
            </w:r>
            <w:r w:rsidR="00E04424" w:rsidRPr="0028454D">
              <w:rPr>
                <w:rFonts w:ascii="Comic Sans MS" w:hAnsi="Comic Sans MS"/>
                <w:color w:val="FF0000"/>
                <w:sz w:val="18"/>
                <w:szCs w:val="18"/>
              </w:rPr>
              <w:t xml:space="preserve"> classify, sort, group, observe, describe, question, answer, compare, contrast</w:t>
            </w:r>
          </w:p>
        </w:tc>
      </w:tr>
      <w:tr w:rsidR="00444CCD" w:rsidRPr="00EA5FF4" w:rsidTr="00EA5FF4">
        <w:tc>
          <w:tcPr>
            <w:tcW w:w="8296" w:type="dxa"/>
            <w:shd w:val="clear" w:color="auto" w:fill="auto"/>
          </w:tcPr>
          <w:p w:rsidR="0067749C" w:rsidRDefault="0059732D">
            <w:pPr>
              <w:rPr>
                <w:rFonts w:ascii="Comic Sans MS" w:hAnsi="Comic Sans MS"/>
              </w:rPr>
            </w:pPr>
            <w:r w:rsidRPr="00EA5FF4">
              <w:rPr>
                <w:rFonts w:ascii="Comic Sans MS" w:hAnsi="Comic Sans MS"/>
              </w:rPr>
              <w:lastRenderedPageBreak/>
              <w:t>Year 3:</w:t>
            </w:r>
            <w:r w:rsidR="002D4ADE">
              <w:rPr>
                <w:rFonts w:ascii="Comic Sans MS" w:hAnsi="Comic Sans MS"/>
              </w:rPr>
              <w:t xml:space="preserve"> </w:t>
            </w:r>
            <w:r w:rsidR="0028454D">
              <w:rPr>
                <w:rFonts w:ascii="Comic Sans MS" w:hAnsi="Comic Sans MS"/>
              </w:rPr>
              <w:t>N/A</w:t>
            </w:r>
          </w:p>
          <w:p w:rsidR="00EA5FF4" w:rsidRPr="00EA5FF4" w:rsidRDefault="0059732D" w:rsidP="00EE5570">
            <w:pPr>
              <w:shd w:val="clear" w:color="auto" w:fill="F4B083" w:themeFill="accent2" w:themeFillTint="99"/>
              <w:rPr>
                <w:rFonts w:ascii="Comic Sans MS" w:hAnsi="Comic Sans MS"/>
              </w:rPr>
            </w:pPr>
            <w:r w:rsidRPr="00EA5FF4">
              <w:rPr>
                <w:rFonts w:ascii="Comic Sans MS" w:hAnsi="Comic Sans MS"/>
              </w:rPr>
              <w:t xml:space="preserve">Recap </w:t>
            </w:r>
            <w:r w:rsidR="00EA5FF4" w:rsidRPr="00EA5FF4">
              <w:rPr>
                <w:rFonts w:ascii="Comic Sans MS" w:hAnsi="Comic Sans MS"/>
              </w:rPr>
              <w:t xml:space="preserve"> - </w:t>
            </w:r>
            <w:r w:rsidR="00E95119" w:rsidRPr="00E95119">
              <w:rPr>
                <w:rFonts w:ascii="Comic Sans MS" w:hAnsi="Comic Sans MS"/>
              </w:rPr>
              <w:t xml:space="preserve">     </w:t>
            </w:r>
          </w:p>
        </w:tc>
      </w:tr>
      <w:tr w:rsidR="00444CCD" w:rsidRPr="00EA5FF4" w:rsidTr="00EA5FF4">
        <w:tc>
          <w:tcPr>
            <w:tcW w:w="8296" w:type="dxa"/>
            <w:shd w:val="clear" w:color="auto" w:fill="auto"/>
          </w:tcPr>
          <w:p w:rsidR="0067749C" w:rsidRDefault="0067749C">
            <w:pPr>
              <w:rPr>
                <w:rFonts w:ascii="Comic Sans MS" w:hAnsi="Comic Sans MS"/>
              </w:rPr>
            </w:pPr>
            <w:r w:rsidRPr="00EA5FF4">
              <w:rPr>
                <w:rFonts w:ascii="Comic Sans MS" w:hAnsi="Comic Sans MS"/>
              </w:rPr>
              <w:t>Year4:</w:t>
            </w:r>
          </w:p>
          <w:p w:rsidR="0085731A" w:rsidRPr="0046110A" w:rsidRDefault="0085731A" w:rsidP="00543C7A">
            <w:pPr>
              <w:pStyle w:val="ListParagraph"/>
              <w:numPr>
                <w:ilvl w:val="0"/>
                <w:numId w:val="17"/>
              </w:numPr>
              <w:spacing w:after="0" w:line="240" w:lineRule="auto"/>
              <w:rPr>
                <w:rFonts w:ascii="Comic Sans MS" w:hAnsi="Comic Sans MS"/>
                <w:b/>
                <w:color w:val="538135" w:themeColor="accent6" w:themeShade="BF"/>
                <w:sz w:val="16"/>
                <w:szCs w:val="16"/>
                <w:u w:val="single"/>
              </w:rPr>
            </w:pPr>
            <w:r w:rsidRPr="0046110A">
              <w:rPr>
                <w:rFonts w:ascii="Comic Sans MS" w:hAnsi="Comic Sans MS"/>
                <w:b/>
                <w:color w:val="538135" w:themeColor="accent6" w:themeShade="BF"/>
                <w:sz w:val="16"/>
                <w:szCs w:val="16"/>
                <w:u w:val="single"/>
              </w:rPr>
              <w:t>recognise that living things can be grouped in a variety of ways</w:t>
            </w:r>
          </w:p>
          <w:p w:rsidR="0085731A" w:rsidRPr="0046110A" w:rsidRDefault="0085731A" w:rsidP="00543C7A">
            <w:pPr>
              <w:pStyle w:val="ListParagraph"/>
              <w:numPr>
                <w:ilvl w:val="0"/>
                <w:numId w:val="17"/>
              </w:numPr>
              <w:spacing w:after="0" w:line="240" w:lineRule="auto"/>
              <w:rPr>
                <w:rFonts w:ascii="Comic Sans MS" w:hAnsi="Comic Sans MS"/>
                <w:b/>
                <w:color w:val="538135" w:themeColor="accent6" w:themeShade="BF"/>
                <w:sz w:val="16"/>
                <w:szCs w:val="16"/>
                <w:u w:val="single"/>
              </w:rPr>
            </w:pPr>
            <w:r w:rsidRPr="0046110A">
              <w:rPr>
                <w:rFonts w:ascii="Comic Sans MS" w:hAnsi="Comic Sans MS"/>
                <w:b/>
                <w:color w:val="538135" w:themeColor="accent6" w:themeShade="BF"/>
                <w:sz w:val="16"/>
                <w:szCs w:val="16"/>
                <w:u w:val="single"/>
              </w:rPr>
              <w:t>explore and use classification keys to help group, identify and name a variety of living things in their local and wider environment</w:t>
            </w:r>
          </w:p>
          <w:p w:rsidR="0046110A" w:rsidRDefault="0085731A" w:rsidP="00543C7A">
            <w:pPr>
              <w:pStyle w:val="ListParagraph"/>
              <w:numPr>
                <w:ilvl w:val="0"/>
                <w:numId w:val="17"/>
              </w:numPr>
              <w:spacing w:after="0" w:line="240" w:lineRule="auto"/>
              <w:rPr>
                <w:rFonts w:ascii="Comic Sans MS" w:hAnsi="Comic Sans MS"/>
                <w:color w:val="538135" w:themeColor="accent6" w:themeShade="BF"/>
                <w:sz w:val="16"/>
                <w:szCs w:val="16"/>
              </w:rPr>
            </w:pPr>
            <w:r w:rsidRPr="0085731A">
              <w:rPr>
                <w:rFonts w:ascii="Comic Sans MS" w:hAnsi="Comic Sans MS"/>
                <w:color w:val="538135" w:themeColor="accent6" w:themeShade="BF"/>
                <w:sz w:val="16"/>
                <w:szCs w:val="16"/>
              </w:rPr>
              <w:t>recognise that environments can change and that this can sometimes pose dangers to living things</w:t>
            </w:r>
          </w:p>
          <w:p w:rsidR="00543C7A" w:rsidRDefault="00543C7A" w:rsidP="00543C7A">
            <w:pPr>
              <w:rPr>
                <w:rFonts w:ascii="Comic Sans MS" w:hAnsi="Comic Sans MS"/>
                <w:color w:val="538135" w:themeColor="accent6" w:themeShade="BF"/>
                <w:sz w:val="16"/>
                <w:szCs w:val="16"/>
              </w:rPr>
            </w:pPr>
          </w:p>
          <w:p w:rsidR="0046110A" w:rsidRPr="0028454D" w:rsidRDefault="00543C7A" w:rsidP="00543C7A">
            <w:pPr>
              <w:ind w:left="10"/>
              <w:rPr>
                <w:rFonts w:ascii="Comic Sans MS" w:hAnsi="Comic Sans MS"/>
                <w:b/>
                <w:color w:val="FF0000"/>
                <w:sz w:val="16"/>
                <w:szCs w:val="16"/>
              </w:rPr>
            </w:pPr>
            <w:r w:rsidRPr="0028454D">
              <w:rPr>
                <w:rFonts w:ascii="Comic Sans MS" w:hAnsi="Comic Sans MS"/>
                <w:b/>
                <w:color w:val="FF0000"/>
                <w:sz w:val="16"/>
                <w:szCs w:val="16"/>
              </w:rPr>
              <w:t>Working Scientifically:</w:t>
            </w:r>
          </w:p>
          <w:p w:rsidR="00543C7A" w:rsidRPr="00543C7A" w:rsidRDefault="00543C7A" w:rsidP="00543C7A">
            <w:pPr>
              <w:pStyle w:val="ListParagraph"/>
              <w:numPr>
                <w:ilvl w:val="0"/>
                <w:numId w:val="17"/>
              </w:numPr>
              <w:spacing w:after="0" w:line="240" w:lineRule="auto"/>
              <w:rPr>
                <w:rFonts w:ascii="Comic Sans MS" w:hAnsi="Comic Sans MS"/>
                <w:color w:val="FF0000"/>
                <w:sz w:val="16"/>
                <w:szCs w:val="16"/>
              </w:rPr>
            </w:pPr>
            <w:r w:rsidRPr="00543C7A">
              <w:rPr>
                <w:rFonts w:ascii="Comic Sans MS" w:hAnsi="Comic Sans MS"/>
                <w:color w:val="FF0000"/>
                <w:sz w:val="16"/>
                <w:szCs w:val="16"/>
              </w:rPr>
              <w:t xml:space="preserve">asking relevant questions and using different types of scientific enquiries to answer them </w:t>
            </w:r>
          </w:p>
          <w:p w:rsidR="00543C7A" w:rsidRPr="00543C7A" w:rsidRDefault="00543C7A" w:rsidP="00543C7A">
            <w:pPr>
              <w:pStyle w:val="ListParagraph"/>
              <w:numPr>
                <w:ilvl w:val="0"/>
                <w:numId w:val="17"/>
              </w:numPr>
              <w:rPr>
                <w:rFonts w:ascii="Comic Sans MS" w:hAnsi="Comic Sans MS"/>
                <w:color w:val="FF0000"/>
                <w:sz w:val="16"/>
                <w:szCs w:val="16"/>
              </w:rPr>
            </w:pPr>
            <w:r w:rsidRPr="00543C7A">
              <w:rPr>
                <w:rFonts w:ascii="Comic Sans MS" w:hAnsi="Comic Sans MS"/>
                <w:color w:val="FF0000"/>
                <w:sz w:val="16"/>
                <w:szCs w:val="16"/>
              </w:rPr>
              <w:t>gathering, recording, classifying and presenting data in a variety of ways to help in answering questions</w:t>
            </w:r>
          </w:p>
          <w:p w:rsidR="00543C7A" w:rsidRPr="00543C7A" w:rsidRDefault="00543C7A" w:rsidP="00543C7A">
            <w:pPr>
              <w:pStyle w:val="ListParagraph"/>
              <w:numPr>
                <w:ilvl w:val="0"/>
                <w:numId w:val="17"/>
              </w:numPr>
              <w:spacing w:after="0" w:line="240" w:lineRule="auto"/>
              <w:rPr>
                <w:rFonts w:ascii="Comic Sans MS" w:hAnsi="Comic Sans MS"/>
                <w:color w:val="FF0000"/>
                <w:sz w:val="16"/>
                <w:szCs w:val="16"/>
              </w:rPr>
            </w:pPr>
            <w:r w:rsidRPr="00543C7A">
              <w:rPr>
                <w:rFonts w:ascii="Comic Sans MS" w:hAnsi="Comic Sans MS"/>
                <w:color w:val="FF0000"/>
                <w:sz w:val="16"/>
                <w:szCs w:val="16"/>
              </w:rPr>
              <w:t>recording findings using simple scientific language, drawings, labelled diagrams, keys, bar charts, and tables reporting on findings from enquiries</w:t>
            </w:r>
          </w:p>
          <w:p w:rsidR="00543C7A" w:rsidRPr="00543C7A" w:rsidRDefault="00543C7A" w:rsidP="00543C7A">
            <w:pPr>
              <w:pStyle w:val="ListParagraph"/>
              <w:numPr>
                <w:ilvl w:val="0"/>
                <w:numId w:val="17"/>
              </w:numPr>
              <w:spacing w:after="0" w:line="240" w:lineRule="auto"/>
              <w:rPr>
                <w:rFonts w:ascii="Comic Sans MS" w:hAnsi="Comic Sans MS"/>
                <w:color w:val="FF0000"/>
                <w:sz w:val="16"/>
                <w:szCs w:val="16"/>
              </w:rPr>
            </w:pPr>
            <w:r w:rsidRPr="00543C7A">
              <w:rPr>
                <w:rFonts w:ascii="Comic Sans MS" w:hAnsi="Comic Sans MS"/>
                <w:color w:val="FF0000"/>
                <w:sz w:val="16"/>
                <w:szCs w:val="16"/>
              </w:rPr>
              <w:t xml:space="preserve">reporting on findings from enquiries, including oral and written explanations, displays or presentations of results and conclusions </w:t>
            </w:r>
          </w:p>
          <w:p w:rsidR="00543C7A" w:rsidRPr="00543C7A" w:rsidRDefault="00543C7A" w:rsidP="00543C7A">
            <w:pPr>
              <w:pStyle w:val="ListParagraph"/>
              <w:numPr>
                <w:ilvl w:val="0"/>
                <w:numId w:val="17"/>
              </w:numPr>
              <w:spacing w:after="0" w:line="240" w:lineRule="auto"/>
              <w:rPr>
                <w:rFonts w:ascii="Comic Sans MS" w:hAnsi="Comic Sans MS"/>
                <w:color w:val="FF0000"/>
                <w:sz w:val="16"/>
                <w:szCs w:val="16"/>
              </w:rPr>
            </w:pPr>
            <w:r w:rsidRPr="00543C7A">
              <w:rPr>
                <w:rFonts w:ascii="Comic Sans MS" w:hAnsi="Comic Sans MS"/>
                <w:color w:val="FF0000"/>
                <w:sz w:val="16"/>
                <w:szCs w:val="16"/>
              </w:rPr>
              <w:t xml:space="preserve">identifying differences, similarities or changes related to simple scientific ideas and processes </w:t>
            </w:r>
          </w:p>
          <w:p w:rsidR="00543C7A" w:rsidRPr="00543C7A" w:rsidRDefault="00543C7A" w:rsidP="00543C7A">
            <w:pPr>
              <w:pStyle w:val="ListParagraph"/>
              <w:numPr>
                <w:ilvl w:val="0"/>
                <w:numId w:val="17"/>
              </w:numPr>
              <w:spacing w:after="0" w:line="240" w:lineRule="auto"/>
              <w:rPr>
                <w:rFonts w:ascii="Comic Sans MS" w:hAnsi="Comic Sans MS"/>
                <w:color w:val="FF0000"/>
                <w:sz w:val="16"/>
                <w:szCs w:val="16"/>
              </w:rPr>
            </w:pPr>
            <w:proofErr w:type="gramStart"/>
            <w:r w:rsidRPr="00543C7A">
              <w:rPr>
                <w:rFonts w:ascii="Comic Sans MS" w:hAnsi="Comic Sans MS"/>
                <w:color w:val="FF0000"/>
                <w:sz w:val="16"/>
                <w:szCs w:val="16"/>
              </w:rPr>
              <w:t>using</w:t>
            </w:r>
            <w:proofErr w:type="gramEnd"/>
            <w:r w:rsidRPr="00543C7A">
              <w:rPr>
                <w:rFonts w:ascii="Comic Sans MS" w:hAnsi="Comic Sans MS"/>
                <w:color w:val="FF0000"/>
                <w:sz w:val="16"/>
                <w:szCs w:val="16"/>
              </w:rPr>
              <w:t xml:space="preserve"> straightforward scientific evidence to answer questions or to support their findings.</w:t>
            </w:r>
          </w:p>
          <w:p w:rsidR="00543C7A" w:rsidRPr="00543C7A" w:rsidRDefault="00543C7A" w:rsidP="00543C7A">
            <w:pPr>
              <w:ind w:left="10"/>
              <w:rPr>
                <w:rFonts w:ascii="Comic Sans MS" w:hAnsi="Comic Sans MS"/>
                <w:color w:val="FF0000"/>
                <w:sz w:val="16"/>
                <w:szCs w:val="16"/>
              </w:rPr>
            </w:pPr>
          </w:p>
          <w:p w:rsidR="0046110A" w:rsidRPr="0028454D" w:rsidRDefault="0046110A" w:rsidP="0046110A">
            <w:pPr>
              <w:rPr>
                <w:rFonts w:ascii="Comic Sans MS" w:hAnsi="Comic Sans MS"/>
                <w:b/>
                <w:color w:val="0070C0"/>
                <w:sz w:val="16"/>
                <w:szCs w:val="16"/>
              </w:rPr>
            </w:pPr>
            <w:r w:rsidRPr="0028454D">
              <w:rPr>
                <w:rFonts w:ascii="Comic Sans MS" w:hAnsi="Comic Sans MS"/>
                <w:b/>
                <w:color w:val="0070C0"/>
                <w:sz w:val="16"/>
                <w:szCs w:val="16"/>
              </w:rPr>
              <w:t>Link to Teacher Assessment Framework:</w:t>
            </w:r>
          </w:p>
          <w:p w:rsidR="0046110A" w:rsidRPr="0046110A" w:rsidRDefault="0046110A" w:rsidP="0046110A">
            <w:pPr>
              <w:rPr>
                <w:rFonts w:ascii="Comic Sans MS" w:hAnsi="Comic Sans MS"/>
                <w:color w:val="2E74B5" w:themeColor="accent1" w:themeShade="BF"/>
                <w:sz w:val="16"/>
                <w:szCs w:val="16"/>
              </w:rPr>
            </w:pPr>
            <w:r w:rsidRPr="0046110A">
              <w:rPr>
                <w:rFonts w:ascii="Comic Sans MS" w:hAnsi="Comic Sans MS"/>
                <w:color w:val="2E74B5" w:themeColor="accent1" w:themeShade="BF"/>
                <w:sz w:val="16"/>
                <w:szCs w:val="16"/>
              </w:rPr>
              <w:t xml:space="preserve">The pupil can use the observable features of plants, animals and micro-organisms to </w:t>
            </w:r>
            <w:proofErr w:type="gramStart"/>
            <w:r w:rsidRPr="0046110A">
              <w:rPr>
                <w:rFonts w:ascii="Comic Sans MS" w:hAnsi="Comic Sans MS"/>
                <w:color w:val="2E74B5" w:themeColor="accent1" w:themeShade="BF"/>
                <w:sz w:val="16"/>
                <w:szCs w:val="16"/>
              </w:rPr>
              <w:t>group,</w:t>
            </w:r>
            <w:proofErr w:type="gramEnd"/>
            <w:r w:rsidRPr="0046110A">
              <w:rPr>
                <w:rFonts w:ascii="Comic Sans MS" w:hAnsi="Comic Sans MS"/>
                <w:color w:val="2E74B5" w:themeColor="accent1" w:themeShade="BF"/>
                <w:sz w:val="16"/>
                <w:szCs w:val="16"/>
              </w:rPr>
              <w:t xml:space="preserve"> classify and identify them into broad groups, using keys or other methods.</w:t>
            </w:r>
          </w:p>
          <w:p w:rsidR="0085731A" w:rsidRPr="0085731A" w:rsidRDefault="0085731A" w:rsidP="0085731A">
            <w:pPr>
              <w:pStyle w:val="ListParagraph"/>
              <w:spacing w:after="0" w:line="240" w:lineRule="auto"/>
              <w:ind w:left="360"/>
              <w:rPr>
                <w:rFonts w:ascii="Comic Sans MS" w:hAnsi="Comic Sans MS"/>
                <w:color w:val="538135" w:themeColor="accent6" w:themeShade="BF"/>
                <w:sz w:val="16"/>
                <w:szCs w:val="16"/>
              </w:rPr>
            </w:pPr>
          </w:p>
          <w:p w:rsidR="0059732D" w:rsidRPr="0028454D" w:rsidRDefault="00A359AE" w:rsidP="00EA5FF4">
            <w:pPr>
              <w:shd w:val="clear" w:color="auto" w:fill="F4B083" w:themeFill="accent2" w:themeFillTint="99"/>
              <w:rPr>
                <w:rFonts w:ascii="Comic Sans MS" w:hAnsi="Comic Sans MS"/>
                <w:sz w:val="18"/>
                <w:szCs w:val="18"/>
              </w:rPr>
            </w:pPr>
            <w:r w:rsidRPr="0028454D">
              <w:rPr>
                <w:rFonts w:ascii="Comic Sans MS" w:hAnsi="Comic Sans MS"/>
                <w:sz w:val="18"/>
                <w:szCs w:val="18"/>
              </w:rPr>
              <w:t>Recap:</w:t>
            </w:r>
          </w:p>
          <w:p w:rsidR="00A359AE" w:rsidRPr="0028454D" w:rsidRDefault="00A359AE" w:rsidP="00543C7A">
            <w:pPr>
              <w:pStyle w:val="ListParagraph"/>
              <w:numPr>
                <w:ilvl w:val="0"/>
                <w:numId w:val="17"/>
              </w:numPr>
              <w:shd w:val="clear" w:color="auto" w:fill="F4B083" w:themeFill="accent2" w:themeFillTint="99"/>
              <w:rPr>
                <w:rFonts w:ascii="Comic Sans MS" w:hAnsi="Comic Sans MS"/>
                <w:sz w:val="18"/>
                <w:szCs w:val="18"/>
              </w:rPr>
            </w:pPr>
            <w:r w:rsidRPr="0028454D">
              <w:rPr>
                <w:rFonts w:ascii="Comic Sans MS" w:hAnsi="Comic Sans MS"/>
                <w:sz w:val="18"/>
                <w:szCs w:val="18"/>
              </w:rPr>
              <w:t xml:space="preserve">Alive/ dead/never been alive. </w:t>
            </w:r>
          </w:p>
          <w:p w:rsidR="00A359AE" w:rsidRPr="0028454D" w:rsidRDefault="00A359AE" w:rsidP="00543C7A">
            <w:pPr>
              <w:pStyle w:val="ListParagraph"/>
              <w:numPr>
                <w:ilvl w:val="0"/>
                <w:numId w:val="17"/>
              </w:numPr>
              <w:shd w:val="clear" w:color="auto" w:fill="F4B083" w:themeFill="accent2" w:themeFillTint="99"/>
              <w:rPr>
                <w:rFonts w:ascii="Comic Sans MS" w:hAnsi="Comic Sans MS"/>
                <w:sz w:val="18"/>
                <w:szCs w:val="18"/>
              </w:rPr>
            </w:pPr>
            <w:r w:rsidRPr="0028454D">
              <w:rPr>
                <w:rFonts w:ascii="Comic Sans MS" w:hAnsi="Comic Sans MS"/>
                <w:sz w:val="18"/>
                <w:szCs w:val="18"/>
              </w:rPr>
              <w:t>What is a habitat/microhabitat?</w:t>
            </w:r>
          </w:p>
          <w:p w:rsidR="00A359AE" w:rsidRPr="0028454D" w:rsidRDefault="00A359AE" w:rsidP="00543C7A">
            <w:pPr>
              <w:pStyle w:val="ListParagraph"/>
              <w:numPr>
                <w:ilvl w:val="0"/>
                <w:numId w:val="17"/>
              </w:numPr>
              <w:shd w:val="clear" w:color="auto" w:fill="F4B083" w:themeFill="accent2" w:themeFillTint="99"/>
              <w:rPr>
                <w:rFonts w:ascii="Comic Sans MS" w:hAnsi="Comic Sans MS"/>
                <w:sz w:val="18"/>
                <w:szCs w:val="18"/>
              </w:rPr>
            </w:pPr>
            <w:r w:rsidRPr="0028454D">
              <w:rPr>
                <w:rFonts w:ascii="Comic Sans MS" w:hAnsi="Comic Sans MS"/>
                <w:sz w:val="18"/>
                <w:szCs w:val="18"/>
              </w:rPr>
              <w:t>Place animals and plants in their habitats.</w:t>
            </w:r>
          </w:p>
          <w:p w:rsidR="00EE5570" w:rsidRPr="0028454D" w:rsidRDefault="00A359AE" w:rsidP="002E75A0">
            <w:pPr>
              <w:pStyle w:val="ListParagraph"/>
              <w:numPr>
                <w:ilvl w:val="0"/>
                <w:numId w:val="17"/>
              </w:numPr>
              <w:shd w:val="clear" w:color="auto" w:fill="F4B083" w:themeFill="accent2" w:themeFillTint="99"/>
              <w:rPr>
                <w:rFonts w:ascii="Comic Sans MS" w:hAnsi="Comic Sans MS"/>
                <w:sz w:val="18"/>
                <w:szCs w:val="18"/>
              </w:rPr>
            </w:pPr>
            <w:r w:rsidRPr="0028454D">
              <w:rPr>
                <w:rFonts w:ascii="Comic Sans MS" w:hAnsi="Comic Sans MS"/>
                <w:sz w:val="18"/>
                <w:szCs w:val="18"/>
              </w:rPr>
              <w:t>Food chains.</w:t>
            </w:r>
          </w:p>
          <w:p w:rsidR="00EE5570" w:rsidRDefault="00EE5570" w:rsidP="00EE5570">
            <w:pPr>
              <w:rPr>
                <w:rFonts w:ascii="Comic Sans MS" w:hAnsi="Comic Sans MS"/>
                <w:sz w:val="18"/>
                <w:szCs w:val="18"/>
              </w:rPr>
            </w:pPr>
            <w:r w:rsidRPr="0028454D">
              <w:rPr>
                <w:rFonts w:ascii="Comic Sans MS" w:hAnsi="Comic Sans MS"/>
                <w:b/>
                <w:sz w:val="18"/>
                <w:szCs w:val="18"/>
              </w:rPr>
              <w:t>Vocabulary:</w:t>
            </w:r>
            <w:r w:rsidRPr="00EE5570">
              <w:rPr>
                <w:rFonts w:ascii="Comic Sans MS" w:hAnsi="Comic Sans MS"/>
                <w:sz w:val="18"/>
                <w:szCs w:val="18"/>
              </w:rPr>
              <w:t xml:space="preserve"> Vertebrates, Fish, Amphibians, Reptiles, Birds, Mammals, Invertebrates, Snails, Slugs, Worms, Spiders, Insects, Environment, Habitats</w:t>
            </w:r>
          </w:p>
          <w:p w:rsidR="00E04424" w:rsidRPr="00EE5570" w:rsidRDefault="0028454D" w:rsidP="0028454D">
            <w:pPr>
              <w:rPr>
                <w:rFonts w:ascii="Comic Sans MS" w:hAnsi="Comic Sans MS"/>
                <w:sz w:val="18"/>
                <w:szCs w:val="18"/>
              </w:rPr>
            </w:pPr>
            <w:r w:rsidRPr="0028454D">
              <w:rPr>
                <w:rFonts w:ascii="Comic Sans MS" w:hAnsi="Comic Sans MS"/>
                <w:b/>
                <w:color w:val="FF0000"/>
                <w:sz w:val="18"/>
                <w:szCs w:val="18"/>
              </w:rPr>
              <w:t>Working scientifically vocabulary:</w:t>
            </w:r>
            <w:r w:rsidRPr="0028454D">
              <w:rPr>
                <w:rFonts w:ascii="Comic Sans MS" w:hAnsi="Comic Sans MS"/>
                <w:color w:val="FF0000"/>
                <w:sz w:val="18"/>
                <w:szCs w:val="18"/>
              </w:rPr>
              <w:t xml:space="preserve"> </w:t>
            </w:r>
            <w:r>
              <w:rPr>
                <w:rFonts w:ascii="Comic Sans MS" w:hAnsi="Comic Sans MS"/>
                <w:color w:val="FF0000"/>
                <w:sz w:val="18"/>
                <w:szCs w:val="18"/>
              </w:rPr>
              <w:t>res</w:t>
            </w:r>
            <w:r w:rsidRPr="0028454D">
              <w:rPr>
                <w:rFonts w:ascii="Comic Sans MS" w:hAnsi="Comic Sans MS"/>
                <w:color w:val="FF0000"/>
                <w:sz w:val="18"/>
                <w:szCs w:val="18"/>
              </w:rPr>
              <w:t>ea</w:t>
            </w:r>
            <w:r>
              <w:rPr>
                <w:rFonts w:ascii="Comic Sans MS" w:hAnsi="Comic Sans MS"/>
                <w:color w:val="FF0000"/>
                <w:sz w:val="18"/>
                <w:szCs w:val="18"/>
              </w:rPr>
              <w:t>r</w:t>
            </w:r>
            <w:r w:rsidRPr="0028454D">
              <w:rPr>
                <w:rFonts w:ascii="Comic Sans MS" w:hAnsi="Comic Sans MS"/>
                <w:color w:val="FF0000"/>
                <w:sz w:val="18"/>
                <w:szCs w:val="18"/>
              </w:rPr>
              <w:t>ch (</w:t>
            </w:r>
            <w:r w:rsidR="00E04424" w:rsidRPr="0028454D">
              <w:rPr>
                <w:rFonts w:ascii="Comic Sans MS" w:hAnsi="Comic Sans MS"/>
                <w:color w:val="FF0000"/>
                <w:sz w:val="18"/>
                <w:szCs w:val="18"/>
              </w:rPr>
              <w:t>relevant questions</w:t>
            </w:r>
            <w:r w:rsidRPr="0028454D">
              <w:rPr>
                <w:rFonts w:ascii="Comic Sans MS" w:hAnsi="Comic Sans MS"/>
                <w:color w:val="FF0000"/>
                <w:sz w:val="18"/>
                <w:szCs w:val="18"/>
              </w:rPr>
              <w:t>)</w:t>
            </w:r>
            <w:r>
              <w:rPr>
                <w:rFonts w:ascii="Comic Sans MS" w:hAnsi="Comic Sans MS"/>
                <w:color w:val="FF0000"/>
                <w:sz w:val="18"/>
                <w:szCs w:val="18"/>
              </w:rPr>
              <w:t>, data (</w:t>
            </w:r>
            <w:r w:rsidR="00E04424" w:rsidRPr="0028454D">
              <w:rPr>
                <w:rFonts w:ascii="Comic Sans MS" w:hAnsi="Comic Sans MS"/>
                <w:color w:val="FF0000"/>
                <w:sz w:val="18"/>
                <w:szCs w:val="18"/>
              </w:rPr>
              <w:t>gather, record</w:t>
            </w:r>
            <w:r>
              <w:rPr>
                <w:rFonts w:ascii="Comic Sans MS" w:hAnsi="Comic Sans MS"/>
                <w:color w:val="FF0000"/>
                <w:sz w:val="18"/>
                <w:szCs w:val="18"/>
              </w:rPr>
              <w:t>)</w:t>
            </w:r>
            <w:r w:rsidR="00E04424" w:rsidRPr="0028454D">
              <w:rPr>
                <w:rFonts w:ascii="Comic Sans MS" w:hAnsi="Comic Sans MS"/>
                <w:color w:val="FF0000"/>
                <w:sz w:val="18"/>
                <w:szCs w:val="18"/>
              </w:rPr>
              <w:t xml:space="preserve">, classify, present, </w:t>
            </w:r>
            <w:r>
              <w:rPr>
                <w:rFonts w:ascii="Comic Sans MS" w:hAnsi="Comic Sans MS"/>
                <w:color w:val="FF0000"/>
                <w:sz w:val="18"/>
                <w:szCs w:val="18"/>
              </w:rPr>
              <w:t xml:space="preserve">record (drawings, </w:t>
            </w:r>
            <w:r w:rsidR="00E04424" w:rsidRPr="0028454D">
              <w:rPr>
                <w:rFonts w:ascii="Comic Sans MS" w:hAnsi="Comic Sans MS"/>
                <w:color w:val="FF0000"/>
                <w:sz w:val="18"/>
                <w:szCs w:val="18"/>
              </w:rPr>
              <w:t>labelled diagrams, keys, tables</w:t>
            </w:r>
            <w:r>
              <w:rPr>
                <w:rFonts w:ascii="Comic Sans MS" w:hAnsi="Comic Sans MS"/>
                <w:color w:val="FF0000"/>
                <w:sz w:val="18"/>
                <w:szCs w:val="18"/>
              </w:rPr>
              <w:t>)</w:t>
            </w:r>
            <w:r w:rsidR="00E04424" w:rsidRPr="0028454D">
              <w:rPr>
                <w:rFonts w:ascii="Comic Sans MS" w:hAnsi="Comic Sans MS"/>
                <w:color w:val="FF0000"/>
                <w:sz w:val="18"/>
                <w:szCs w:val="18"/>
              </w:rPr>
              <w:t xml:space="preserve">, oral and written </w:t>
            </w:r>
            <w:proofErr w:type="spellStart"/>
            <w:r>
              <w:rPr>
                <w:rFonts w:ascii="Comic Sans MS" w:hAnsi="Comic Sans MS"/>
                <w:color w:val="FF0000"/>
                <w:sz w:val="18"/>
                <w:szCs w:val="18"/>
              </w:rPr>
              <w:t>explnations</w:t>
            </w:r>
            <w:proofErr w:type="spellEnd"/>
            <w:r w:rsidR="00E04424" w:rsidRPr="0028454D">
              <w:rPr>
                <w:rFonts w:ascii="Comic Sans MS" w:hAnsi="Comic Sans MS"/>
                <w:color w:val="FF0000"/>
                <w:sz w:val="18"/>
                <w:szCs w:val="18"/>
              </w:rPr>
              <w:t xml:space="preserve">, differences, similarities, changes, evidence, secondary sources, guides, keys </w:t>
            </w:r>
          </w:p>
        </w:tc>
      </w:tr>
      <w:tr w:rsidR="00444CCD" w:rsidRPr="00EA5FF4" w:rsidTr="00EA5FF4">
        <w:tc>
          <w:tcPr>
            <w:tcW w:w="8296" w:type="dxa"/>
            <w:shd w:val="clear" w:color="auto" w:fill="auto"/>
          </w:tcPr>
          <w:p w:rsidR="00444CCD" w:rsidRPr="00EE5570" w:rsidRDefault="0067749C">
            <w:pPr>
              <w:rPr>
                <w:rFonts w:ascii="Comic Sans MS" w:hAnsi="Comic Sans MS"/>
              </w:rPr>
            </w:pPr>
            <w:r w:rsidRPr="00EE5570">
              <w:rPr>
                <w:rFonts w:ascii="Comic Sans MS" w:hAnsi="Comic Sans MS"/>
              </w:rPr>
              <w:t xml:space="preserve">Year 5: </w:t>
            </w:r>
          </w:p>
          <w:p w:rsidR="0085731A" w:rsidRPr="00EE5570" w:rsidRDefault="0085731A" w:rsidP="0085731A">
            <w:pPr>
              <w:pStyle w:val="ListParagraph"/>
              <w:numPr>
                <w:ilvl w:val="0"/>
                <w:numId w:val="7"/>
              </w:numPr>
              <w:spacing w:after="0" w:line="240" w:lineRule="auto"/>
              <w:rPr>
                <w:rFonts w:ascii="Comic Sans MS" w:hAnsi="Comic Sans MS"/>
                <w:b/>
                <w:color w:val="538135" w:themeColor="accent6" w:themeShade="BF"/>
                <w:sz w:val="16"/>
                <w:szCs w:val="16"/>
                <w:u w:val="single"/>
              </w:rPr>
            </w:pPr>
            <w:r w:rsidRPr="00EE5570">
              <w:rPr>
                <w:rFonts w:ascii="Comic Sans MS" w:hAnsi="Comic Sans MS"/>
                <w:b/>
                <w:color w:val="538135" w:themeColor="accent6" w:themeShade="BF"/>
                <w:sz w:val="16"/>
                <w:szCs w:val="16"/>
                <w:u w:val="single"/>
              </w:rPr>
              <w:t>describe the differences in the life cycles of a mammal, an amphibian, an insect and a bird</w:t>
            </w:r>
          </w:p>
          <w:p w:rsidR="0085731A" w:rsidRDefault="0085731A" w:rsidP="0085731A">
            <w:pPr>
              <w:pStyle w:val="ListParagraph"/>
              <w:numPr>
                <w:ilvl w:val="0"/>
                <w:numId w:val="7"/>
              </w:numPr>
              <w:spacing w:after="0" w:line="240" w:lineRule="auto"/>
              <w:rPr>
                <w:rFonts w:ascii="Comic Sans MS" w:hAnsi="Comic Sans MS"/>
                <w:b/>
                <w:color w:val="538135" w:themeColor="accent6" w:themeShade="BF"/>
                <w:sz w:val="16"/>
                <w:szCs w:val="16"/>
                <w:u w:val="single"/>
              </w:rPr>
            </w:pPr>
            <w:r w:rsidRPr="00EE5570">
              <w:rPr>
                <w:rFonts w:ascii="Comic Sans MS" w:hAnsi="Comic Sans MS"/>
                <w:b/>
                <w:color w:val="538135" w:themeColor="accent6" w:themeShade="BF"/>
                <w:sz w:val="16"/>
                <w:szCs w:val="16"/>
                <w:u w:val="single"/>
              </w:rPr>
              <w:t>describe the life process of reproduction in some plants and animals</w:t>
            </w:r>
          </w:p>
          <w:p w:rsidR="0028454D" w:rsidRPr="00EE5570" w:rsidRDefault="0028454D" w:rsidP="0028454D">
            <w:pPr>
              <w:pStyle w:val="ListParagraph"/>
              <w:spacing w:after="0" w:line="240" w:lineRule="auto"/>
              <w:ind w:left="360"/>
              <w:rPr>
                <w:rFonts w:ascii="Comic Sans MS" w:hAnsi="Comic Sans MS"/>
                <w:b/>
                <w:color w:val="538135" w:themeColor="accent6" w:themeShade="BF"/>
                <w:sz w:val="16"/>
                <w:szCs w:val="16"/>
                <w:u w:val="single"/>
              </w:rPr>
            </w:pPr>
          </w:p>
          <w:p w:rsidR="0008538C" w:rsidRPr="0028454D" w:rsidRDefault="00182689" w:rsidP="0008538C">
            <w:pPr>
              <w:rPr>
                <w:rFonts w:ascii="Comic Sans MS" w:hAnsi="Comic Sans MS"/>
                <w:b/>
                <w:color w:val="FF0000"/>
                <w:sz w:val="16"/>
                <w:szCs w:val="16"/>
              </w:rPr>
            </w:pPr>
            <w:r w:rsidRPr="0028454D">
              <w:rPr>
                <w:rFonts w:ascii="Comic Sans MS" w:hAnsi="Comic Sans MS"/>
                <w:b/>
                <w:color w:val="FF0000"/>
                <w:sz w:val="16"/>
                <w:szCs w:val="16"/>
              </w:rPr>
              <w:t>Working scientifically:</w:t>
            </w:r>
          </w:p>
          <w:p w:rsidR="00182689" w:rsidRPr="00EE5570" w:rsidRDefault="00182689" w:rsidP="00182689">
            <w:pPr>
              <w:pStyle w:val="ListParagraph"/>
              <w:numPr>
                <w:ilvl w:val="0"/>
                <w:numId w:val="15"/>
              </w:numPr>
              <w:spacing w:after="0" w:line="240" w:lineRule="auto"/>
              <w:rPr>
                <w:rFonts w:ascii="Comic Sans MS" w:hAnsi="Comic Sans MS"/>
                <w:color w:val="FF0000"/>
                <w:sz w:val="16"/>
                <w:szCs w:val="16"/>
              </w:rPr>
            </w:pPr>
            <w:r w:rsidRPr="00EE5570">
              <w:rPr>
                <w:rFonts w:ascii="Comic Sans MS" w:hAnsi="Comic Sans MS"/>
                <w:color w:val="FF0000"/>
                <w:sz w:val="16"/>
                <w:szCs w:val="16"/>
              </w:rPr>
              <w:t xml:space="preserve">recording data and results of increasing complexity using scientific diagrams and labels, classification keys, tables, scatter graphs, bar and line graphs </w:t>
            </w:r>
          </w:p>
          <w:p w:rsidR="00182689" w:rsidRDefault="00182689" w:rsidP="00182689">
            <w:pPr>
              <w:pStyle w:val="ListParagraph"/>
              <w:numPr>
                <w:ilvl w:val="0"/>
                <w:numId w:val="15"/>
              </w:numPr>
              <w:spacing w:after="0" w:line="240" w:lineRule="auto"/>
              <w:rPr>
                <w:rFonts w:ascii="Comic Sans MS" w:hAnsi="Comic Sans MS"/>
                <w:color w:val="FF0000"/>
                <w:sz w:val="16"/>
                <w:szCs w:val="16"/>
              </w:rPr>
            </w:pPr>
            <w:r w:rsidRPr="00EE5570">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28454D" w:rsidRPr="00EE5570" w:rsidRDefault="0028454D" w:rsidP="0028454D">
            <w:pPr>
              <w:pStyle w:val="ListParagraph"/>
              <w:spacing w:after="0" w:line="240" w:lineRule="auto"/>
              <w:ind w:left="360"/>
              <w:rPr>
                <w:rFonts w:ascii="Comic Sans MS" w:hAnsi="Comic Sans MS"/>
                <w:color w:val="FF0000"/>
                <w:sz w:val="16"/>
                <w:szCs w:val="16"/>
              </w:rPr>
            </w:pPr>
          </w:p>
          <w:p w:rsidR="0008538C" w:rsidRPr="0028454D" w:rsidRDefault="0008538C" w:rsidP="0008538C">
            <w:pPr>
              <w:rPr>
                <w:rFonts w:ascii="Comic Sans MS" w:hAnsi="Comic Sans MS"/>
                <w:b/>
                <w:color w:val="0070C0"/>
                <w:sz w:val="16"/>
                <w:szCs w:val="16"/>
              </w:rPr>
            </w:pPr>
            <w:r w:rsidRPr="0028454D">
              <w:rPr>
                <w:rFonts w:ascii="Comic Sans MS" w:hAnsi="Comic Sans MS"/>
                <w:b/>
                <w:color w:val="0070C0"/>
                <w:sz w:val="16"/>
                <w:szCs w:val="16"/>
              </w:rPr>
              <w:t>Link to Teacher Assessment Framework:</w:t>
            </w:r>
          </w:p>
          <w:p w:rsidR="0008538C" w:rsidRPr="00EE5570" w:rsidRDefault="0008538C" w:rsidP="0008538C">
            <w:pPr>
              <w:rPr>
                <w:rFonts w:ascii="Comic Sans MS" w:hAnsi="Comic Sans MS"/>
              </w:rPr>
            </w:pPr>
            <w:r w:rsidRPr="00EE5570">
              <w:rPr>
                <w:rFonts w:ascii="Comic Sans MS" w:hAnsi="Comic Sans MS"/>
                <w:color w:val="2E74B5" w:themeColor="accent1" w:themeShade="BF"/>
                <w:sz w:val="16"/>
                <w:szCs w:val="16"/>
              </w:rPr>
              <w:t>The pupil can name, locate and describe the functions of the main parts of the digestive, musculoskeletal, and circulatory systems, and can describe and compare different reproductive processes and life cycles, in animals.</w:t>
            </w:r>
            <w:r w:rsidR="00EE5570" w:rsidRPr="00EE5570">
              <w:rPr>
                <w:rFonts w:ascii="Comic Sans MS" w:hAnsi="Comic Sans MS"/>
              </w:rPr>
              <w:t xml:space="preserve"> </w:t>
            </w:r>
          </w:p>
          <w:p w:rsidR="00EE5570" w:rsidRPr="00EE5570" w:rsidRDefault="00EE5570" w:rsidP="0008538C">
            <w:pPr>
              <w:rPr>
                <w:rFonts w:ascii="Comic Sans MS" w:hAnsi="Comic Sans MS"/>
                <w:color w:val="2E74B5" w:themeColor="accent1" w:themeShade="BF"/>
                <w:sz w:val="16"/>
                <w:szCs w:val="16"/>
              </w:rPr>
            </w:pPr>
          </w:p>
          <w:p w:rsidR="007E3DF2" w:rsidRPr="0028454D" w:rsidRDefault="00A359AE" w:rsidP="00EA5FF4">
            <w:pPr>
              <w:shd w:val="clear" w:color="auto" w:fill="F4B083" w:themeFill="accent2" w:themeFillTint="99"/>
              <w:rPr>
                <w:rFonts w:ascii="Comic Sans MS" w:hAnsi="Comic Sans MS"/>
                <w:sz w:val="18"/>
                <w:szCs w:val="18"/>
              </w:rPr>
            </w:pPr>
            <w:r w:rsidRPr="0028454D">
              <w:rPr>
                <w:rFonts w:ascii="Comic Sans MS" w:hAnsi="Comic Sans MS"/>
                <w:sz w:val="18"/>
                <w:szCs w:val="18"/>
              </w:rPr>
              <w:t>Recap:</w:t>
            </w:r>
          </w:p>
          <w:p w:rsidR="00A359AE" w:rsidRPr="0028454D" w:rsidRDefault="00A359AE" w:rsidP="007A4EA9">
            <w:pPr>
              <w:pStyle w:val="ListParagraph"/>
              <w:numPr>
                <w:ilvl w:val="0"/>
                <w:numId w:val="10"/>
              </w:numPr>
              <w:shd w:val="clear" w:color="auto" w:fill="F4B083" w:themeFill="accent2" w:themeFillTint="99"/>
              <w:rPr>
                <w:rFonts w:ascii="Comic Sans MS" w:hAnsi="Comic Sans MS"/>
                <w:sz w:val="18"/>
                <w:szCs w:val="18"/>
              </w:rPr>
            </w:pPr>
            <w:r w:rsidRPr="0028454D">
              <w:rPr>
                <w:rFonts w:ascii="Comic Sans MS" w:hAnsi="Comic Sans MS"/>
                <w:sz w:val="18"/>
                <w:szCs w:val="18"/>
              </w:rPr>
              <w:t>grouping living things and classification keys</w:t>
            </w:r>
            <w:r w:rsidR="00E060C6" w:rsidRPr="0028454D">
              <w:rPr>
                <w:rFonts w:ascii="Comic Sans MS" w:hAnsi="Comic Sans MS"/>
                <w:sz w:val="18"/>
                <w:szCs w:val="18"/>
              </w:rPr>
              <w:t xml:space="preserve"> (See Y5 vocabulary)</w:t>
            </w:r>
          </w:p>
          <w:p w:rsidR="00EE5570" w:rsidRPr="0028454D" w:rsidRDefault="00A359AE" w:rsidP="00EE5570">
            <w:pPr>
              <w:pStyle w:val="ListParagraph"/>
              <w:numPr>
                <w:ilvl w:val="0"/>
                <w:numId w:val="10"/>
              </w:numPr>
              <w:shd w:val="clear" w:color="auto" w:fill="F4B083" w:themeFill="accent2" w:themeFillTint="99"/>
              <w:rPr>
                <w:rFonts w:ascii="Comic Sans MS" w:hAnsi="Comic Sans MS"/>
                <w:sz w:val="18"/>
                <w:szCs w:val="18"/>
              </w:rPr>
            </w:pPr>
            <w:r w:rsidRPr="0028454D">
              <w:rPr>
                <w:rFonts w:ascii="Comic Sans MS" w:hAnsi="Comic Sans MS"/>
                <w:sz w:val="18"/>
                <w:szCs w:val="18"/>
              </w:rPr>
              <w:t>changing environments</w:t>
            </w:r>
          </w:p>
          <w:p w:rsidR="00EE5570" w:rsidRDefault="00EE5570" w:rsidP="00EE5570">
            <w:pPr>
              <w:rPr>
                <w:rFonts w:ascii="Comic Sans MS" w:hAnsi="Comic Sans MS"/>
                <w:sz w:val="18"/>
                <w:szCs w:val="18"/>
              </w:rPr>
            </w:pPr>
            <w:r w:rsidRPr="0028454D">
              <w:rPr>
                <w:rFonts w:ascii="Comic Sans MS" w:hAnsi="Comic Sans MS"/>
                <w:b/>
                <w:sz w:val="18"/>
                <w:szCs w:val="18"/>
              </w:rPr>
              <w:t>Vocabulary</w:t>
            </w:r>
            <w:r w:rsidRPr="00EE5570">
              <w:rPr>
                <w:rFonts w:ascii="Comic Sans MS" w:hAnsi="Comic Sans MS"/>
                <w:sz w:val="18"/>
                <w:szCs w:val="18"/>
              </w:rPr>
              <w:t>: Mammal, Reproduction, Insect, Amphibian, Bird, Offspring</w:t>
            </w:r>
          </w:p>
          <w:p w:rsidR="00EE5570" w:rsidRPr="00EE5570" w:rsidRDefault="0028454D" w:rsidP="0028454D">
            <w:pPr>
              <w:rPr>
                <w:rFonts w:ascii="Comic Sans MS" w:hAnsi="Comic Sans MS"/>
                <w:sz w:val="18"/>
                <w:szCs w:val="18"/>
              </w:rPr>
            </w:pPr>
            <w:r w:rsidRPr="0028454D">
              <w:rPr>
                <w:rFonts w:ascii="Comic Sans MS" w:hAnsi="Comic Sans MS"/>
                <w:b/>
                <w:color w:val="FF0000"/>
                <w:sz w:val="18"/>
                <w:szCs w:val="18"/>
              </w:rPr>
              <w:lastRenderedPageBreak/>
              <w:t>Working scientifically vocabulary:</w:t>
            </w:r>
            <w:r w:rsidRPr="0028454D">
              <w:rPr>
                <w:rFonts w:ascii="Comic Sans MS" w:hAnsi="Comic Sans MS"/>
                <w:color w:val="FF0000"/>
                <w:sz w:val="18"/>
                <w:szCs w:val="18"/>
              </w:rPr>
              <w:t xml:space="preserve"> </w:t>
            </w:r>
            <w:r>
              <w:rPr>
                <w:rFonts w:ascii="Comic Sans MS" w:hAnsi="Comic Sans MS"/>
                <w:color w:val="FF0000"/>
                <w:sz w:val="18"/>
                <w:szCs w:val="18"/>
              </w:rPr>
              <w:t xml:space="preserve">report and present (conclusions, casual relationships, explanations, oral and written display and presentation), </w:t>
            </w:r>
            <w:r w:rsidR="00EE5570" w:rsidRPr="0028454D">
              <w:rPr>
                <w:rFonts w:ascii="Comic Sans MS" w:hAnsi="Comic Sans MS"/>
                <w:color w:val="FF0000"/>
                <w:sz w:val="18"/>
                <w:szCs w:val="18"/>
              </w:rPr>
              <w:t>scientific diagrams,</w:t>
            </w:r>
            <w:r>
              <w:rPr>
                <w:rFonts w:ascii="Comic Sans MS" w:hAnsi="Comic Sans MS"/>
                <w:color w:val="FF0000"/>
                <w:sz w:val="18"/>
                <w:szCs w:val="18"/>
              </w:rPr>
              <w:t xml:space="preserve"> identify, classify and describe</w:t>
            </w:r>
          </w:p>
        </w:tc>
      </w:tr>
      <w:tr w:rsidR="00444CCD" w:rsidRPr="003B3050" w:rsidTr="00EA5FF4">
        <w:tc>
          <w:tcPr>
            <w:tcW w:w="8296" w:type="dxa"/>
            <w:shd w:val="clear" w:color="auto" w:fill="auto"/>
          </w:tcPr>
          <w:p w:rsidR="00444CCD" w:rsidRDefault="0067749C">
            <w:pPr>
              <w:rPr>
                <w:rFonts w:ascii="Comic Sans MS" w:hAnsi="Comic Sans MS"/>
              </w:rPr>
            </w:pPr>
            <w:r w:rsidRPr="00EA5FF4">
              <w:rPr>
                <w:rFonts w:ascii="Comic Sans MS" w:hAnsi="Comic Sans MS"/>
              </w:rPr>
              <w:lastRenderedPageBreak/>
              <w:t xml:space="preserve">Year 6: </w:t>
            </w:r>
          </w:p>
          <w:p w:rsidR="0085731A" w:rsidRPr="00FF45AE" w:rsidRDefault="0085731A" w:rsidP="0085731A">
            <w:pPr>
              <w:pStyle w:val="ListParagraph"/>
              <w:numPr>
                <w:ilvl w:val="0"/>
                <w:numId w:val="8"/>
              </w:numPr>
              <w:spacing w:after="0" w:line="240" w:lineRule="auto"/>
              <w:ind w:left="294"/>
              <w:rPr>
                <w:rFonts w:ascii="Comic Sans MS" w:hAnsi="Comic Sans MS"/>
                <w:b/>
                <w:color w:val="538135" w:themeColor="accent6" w:themeShade="BF"/>
                <w:sz w:val="16"/>
                <w:szCs w:val="16"/>
                <w:u w:val="single"/>
              </w:rPr>
            </w:pPr>
            <w:r w:rsidRPr="00FF45AE">
              <w:rPr>
                <w:rFonts w:ascii="Comic Sans MS" w:hAnsi="Comic Sans MS"/>
                <w:b/>
                <w:color w:val="538135" w:themeColor="accent6" w:themeShade="BF"/>
                <w:sz w:val="16"/>
                <w:szCs w:val="16"/>
                <w:u w:val="single"/>
              </w:rPr>
              <w:t xml:space="preserve">describe how living things are classified into broad groups according to common observable characteristics and based on similarities and differences, including micro-organisms, plants and animals </w:t>
            </w:r>
          </w:p>
          <w:p w:rsidR="0085731A" w:rsidRDefault="0085731A" w:rsidP="0085731A">
            <w:pPr>
              <w:pStyle w:val="ListParagraph"/>
              <w:numPr>
                <w:ilvl w:val="0"/>
                <w:numId w:val="8"/>
              </w:numPr>
              <w:spacing w:after="0" w:line="240" w:lineRule="auto"/>
              <w:ind w:left="294"/>
              <w:rPr>
                <w:rFonts w:ascii="Comic Sans MS" w:hAnsi="Comic Sans MS"/>
                <w:b/>
                <w:color w:val="538135" w:themeColor="accent6" w:themeShade="BF"/>
                <w:sz w:val="16"/>
                <w:szCs w:val="16"/>
                <w:u w:val="single"/>
              </w:rPr>
            </w:pPr>
            <w:r w:rsidRPr="00FF45AE">
              <w:rPr>
                <w:rFonts w:ascii="Comic Sans MS" w:hAnsi="Comic Sans MS"/>
                <w:b/>
                <w:color w:val="538135" w:themeColor="accent6" w:themeShade="BF"/>
                <w:sz w:val="16"/>
                <w:szCs w:val="16"/>
                <w:u w:val="single"/>
              </w:rPr>
              <w:t>give reasons for classifying plants and animals based on specific characteristics</w:t>
            </w:r>
          </w:p>
          <w:p w:rsidR="0028454D" w:rsidRPr="00FF45AE" w:rsidRDefault="0028454D" w:rsidP="0028454D">
            <w:pPr>
              <w:pStyle w:val="ListParagraph"/>
              <w:spacing w:after="0" w:line="240" w:lineRule="auto"/>
              <w:ind w:left="294"/>
              <w:rPr>
                <w:rFonts w:ascii="Comic Sans MS" w:hAnsi="Comic Sans MS"/>
                <w:b/>
                <w:color w:val="538135" w:themeColor="accent6" w:themeShade="BF"/>
                <w:sz w:val="16"/>
                <w:szCs w:val="16"/>
                <w:u w:val="single"/>
              </w:rPr>
            </w:pPr>
          </w:p>
          <w:p w:rsidR="00182689" w:rsidRPr="0028454D" w:rsidRDefault="00182689" w:rsidP="00182689">
            <w:pPr>
              <w:rPr>
                <w:rFonts w:ascii="Comic Sans MS" w:hAnsi="Comic Sans MS"/>
                <w:b/>
                <w:color w:val="FF0000"/>
                <w:sz w:val="16"/>
                <w:szCs w:val="16"/>
              </w:rPr>
            </w:pPr>
            <w:r w:rsidRPr="0028454D">
              <w:rPr>
                <w:rFonts w:ascii="Comic Sans MS" w:hAnsi="Comic Sans MS"/>
                <w:b/>
                <w:color w:val="FF0000"/>
                <w:sz w:val="16"/>
                <w:szCs w:val="16"/>
              </w:rPr>
              <w:t>Working scientifically:</w:t>
            </w:r>
          </w:p>
          <w:p w:rsidR="00182689" w:rsidRPr="00182689" w:rsidRDefault="00182689" w:rsidP="00182689">
            <w:pPr>
              <w:pStyle w:val="ListParagraph"/>
              <w:numPr>
                <w:ilvl w:val="0"/>
                <w:numId w:val="15"/>
              </w:numPr>
              <w:spacing w:after="0" w:line="240" w:lineRule="auto"/>
              <w:rPr>
                <w:rFonts w:ascii="Comic Sans MS" w:hAnsi="Comic Sans MS"/>
                <w:color w:val="FF0000"/>
                <w:sz w:val="16"/>
                <w:szCs w:val="16"/>
              </w:rPr>
            </w:pPr>
            <w:r w:rsidRPr="00182689">
              <w:rPr>
                <w:rFonts w:ascii="Comic Sans MS" w:hAnsi="Comic Sans MS"/>
                <w:color w:val="FF0000"/>
                <w:sz w:val="16"/>
                <w:szCs w:val="16"/>
              </w:rPr>
              <w:t xml:space="preserve">recording data and results of increasing complexity using scientific diagrams and labels, classification keys, tables, scatter graphs, bar and line graphs </w:t>
            </w:r>
          </w:p>
          <w:p w:rsidR="00182689" w:rsidRDefault="00182689" w:rsidP="00182689">
            <w:pPr>
              <w:pStyle w:val="ListParagraph"/>
              <w:numPr>
                <w:ilvl w:val="0"/>
                <w:numId w:val="15"/>
              </w:numPr>
              <w:spacing w:after="0" w:line="240" w:lineRule="auto"/>
              <w:rPr>
                <w:rFonts w:ascii="Comic Sans MS" w:hAnsi="Comic Sans MS"/>
                <w:color w:val="FF0000"/>
                <w:sz w:val="16"/>
                <w:szCs w:val="16"/>
              </w:rPr>
            </w:pPr>
            <w:r w:rsidRPr="00182689">
              <w:rPr>
                <w:rFonts w:ascii="Comic Sans MS" w:hAnsi="Comic Sans MS"/>
                <w:color w:val="FF0000"/>
                <w:sz w:val="16"/>
                <w:szCs w:val="16"/>
              </w:rPr>
              <w:t xml:space="preserve">reporting and presenting findings from enquiries, including conclusions, causal relationships and explanations of and degree of trust in results, in oral and written forms such as displays and other presentations </w:t>
            </w:r>
          </w:p>
          <w:p w:rsidR="0028454D" w:rsidRDefault="0028454D" w:rsidP="00FF45AE">
            <w:pPr>
              <w:rPr>
                <w:rFonts w:ascii="Comic Sans MS" w:eastAsia="Calibri" w:hAnsi="Comic Sans MS"/>
                <w:color w:val="FF0000"/>
                <w:sz w:val="16"/>
                <w:szCs w:val="16"/>
              </w:rPr>
            </w:pPr>
          </w:p>
          <w:p w:rsidR="00FF45AE" w:rsidRPr="0028454D" w:rsidRDefault="00FF45AE" w:rsidP="00FF45AE">
            <w:pPr>
              <w:rPr>
                <w:rFonts w:ascii="Comic Sans MS" w:hAnsi="Comic Sans MS"/>
                <w:b/>
                <w:color w:val="0070C0"/>
                <w:sz w:val="16"/>
                <w:szCs w:val="16"/>
              </w:rPr>
            </w:pPr>
            <w:r w:rsidRPr="0028454D">
              <w:rPr>
                <w:rFonts w:ascii="Comic Sans MS" w:hAnsi="Comic Sans MS"/>
                <w:b/>
                <w:color w:val="0070C0"/>
                <w:sz w:val="16"/>
                <w:szCs w:val="16"/>
              </w:rPr>
              <w:t>Link to Teacher Assessment Framework:</w:t>
            </w:r>
          </w:p>
          <w:p w:rsidR="00FF45AE" w:rsidRDefault="00FF45AE" w:rsidP="00FF45AE">
            <w:pPr>
              <w:ind w:left="-66"/>
              <w:rPr>
                <w:rFonts w:ascii="Comic Sans MS" w:hAnsi="Comic Sans MS"/>
                <w:color w:val="2E74B5" w:themeColor="accent1" w:themeShade="BF"/>
                <w:sz w:val="16"/>
                <w:szCs w:val="16"/>
              </w:rPr>
            </w:pPr>
            <w:r w:rsidRPr="00FF45AE">
              <w:rPr>
                <w:rFonts w:ascii="Comic Sans MS" w:hAnsi="Comic Sans MS"/>
                <w:color w:val="2E74B5" w:themeColor="accent1" w:themeShade="BF"/>
                <w:sz w:val="16"/>
                <w:szCs w:val="16"/>
              </w:rPr>
              <w:t xml:space="preserve">The pupil can use the observable features of plants, animals and micro-organisms to </w:t>
            </w:r>
            <w:proofErr w:type="gramStart"/>
            <w:r w:rsidRPr="00FF45AE">
              <w:rPr>
                <w:rFonts w:ascii="Comic Sans MS" w:hAnsi="Comic Sans MS"/>
                <w:color w:val="2E74B5" w:themeColor="accent1" w:themeShade="BF"/>
                <w:sz w:val="16"/>
                <w:szCs w:val="16"/>
              </w:rPr>
              <w:t>group,</w:t>
            </w:r>
            <w:proofErr w:type="gramEnd"/>
            <w:r w:rsidRPr="00FF45AE">
              <w:rPr>
                <w:rFonts w:ascii="Comic Sans MS" w:hAnsi="Comic Sans MS"/>
                <w:color w:val="2E74B5" w:themeColor="accent1" w:themeShade="BF"/>
                <w:sz w:val="16"/>
                <w:szCs w:val="16"/>
              </w:rPr>
              <w:t xml:space="preserve"> classify and identify them into broad groups, using keys or other methods.</w:t>
            </w:r>
          </w:p>
          <w:p w:rsidR="0028454D" w:rsidRPr="00FF45AE" w:rsidRDefault="0028454D" w:rsidP="00FF45AE">
            <w:pPr>
              <w:ind w:left="-66"/>
              <w:rPr>
                <w:rFonts w:ascii="Comic Sans MS" w:hAnsi="Comic Sans MS"/>
                <w:color w:val="2E74B5" w:themeColor="accent1" w:themeShade="BF"/>
                <w:sz w:val="16"/>
                <w:szCs w:val="16"/>
              </w:rPr>
            </w:pPr>
          </w:p>
          <w:p w:rsidR="00A359AE" w:rsidRPr="0028454D" w:rsidRDefault="00A359AE" w:rsidP="00EA5FF4">
            <w:pPr>
              <w:shd w:val="clear" w:color="auto" w:fill="F4B083" w:themeFill="accent2" w:themeFillTint="99"/>
              <w:rPr>
                <w:rFonts w:ascii="Comic Sans MS" w:hAnsi="Comic Sans MS"/>
                <w:sz w:val="18"/>
                <w:szCs w:val="18"/>
              </w:rPr>
            </w:pPr>
            <w:r w:rsidRPr="0028454D">
              <w:rPr>
                <w:rFonts w:ascii="Comic Sans MS" w:hAnsi="Comic Sans MS"/>
                <w:sz w:val="18"/>
                <w:szCs w:val="18"/>
              </w:rPr>
              <w:t>Recap:</w:t>
            </w:r>
          </w:p>
          <w:p w:rsidR="00A359AE" w:rsidRPr="0028454D" w:rsidRDefault="00A359AE" w:rsidP="00A359AE">
            <w:pPr>
              <w:pStyle w:val="ListParagraph"/>
              <w:numPr>
                <w:ilvl w:val="0"/>
                <w:numId w:val="11"/>
              </w:numPr>
              <w:shd w:val="clear" w:color="auto" w:fill="F4B083" w:themeFill="accent2" w:themeFillTint="99"/>
              <w:rPr>
                <w:rFonts w:ascii="Comic Sans MS" w:hAnsi="Comic Sans MS"/>
                <w:sz w:val="18"/>
                <w:szCs w:val="18"/>
              </w:rPr>
            </w:pPr>
            <w:r w:rsidRPr="0028454D">
              <w:rPr>
                <w:rFonts w:ascii="Comic Sans MS" w:hAnsi="Comic Sans MS"/>
                <w:sz w:val="18"/>
                <w:szCs w:val="18"/>
              </w:rPr>
              <w:t>life cycles including reproduction or plants and animals</w:t>
            </w:r>
          </w:p>
          <w:p w:rsidR="00EA5FF4" w:rsidRDefault="0005046D" w:rsidP="0005046D">
            <w:pPr>
              <w:rPr>
                <w:rFonts w:ascii="Comic Sans MS" w:hAnsi="Comic Sans MS"/>
                <w:sz w:val="18"/>
              </w:rPr>
            </w:pPr>
            <w:r w:rsidRPr="0028454D">
              <w:rPr>
                <w:rFonts w:ascii="Comic Sans MS" w:hAnsi="Comic Sans MS"/>
                <w:b/>
                <w:sz w:val="18"/>
              </w:rPr>
              <w:t>Vocabulary:</w:t>
            </w:r>
            <w:r w:rsidRPr="00EE5570">
              <w:rPr>
                <w:rFonts w:ascii="Comic Sans MS" w:hAnsi="Comic Sans MS"/>
                <w:sz w:val="18"/>
              </w:rPr>
              <w:t xml:space="preserve"> Classification, Vertebrates, Invertebrates, Micro-organisms, Amphibians, Reptiles, Mammals, Insects</w:t>
            </w:r>
          </w:p>
          <w:p w:rsidR="00EE5570" w:rsidRPr="003B3050" w:rsidRDefault="0028454D" w:rsidP="0028454D">
            <w:pPr>
              <w:rPr>
                <w:rFonts w:ascii="Comic Sans MS" w:hAnsi="Comic Sans MS"/>
              </w:rPr>
            </w:pPr>
            <w:r w:rsidRPr="0028454D">
              <w:rPr>
                <w:rFonts w:ascii="Comic Sans MS" w:hAnsi="Comic Sans MS"/>
                <w:b/>
                <w:color w:val="FF0000"/>
                <w:sz w:val="18"/>
                <w:szCs w:val="18"/>
              </w:rPr>
              <w:t>Working scientifically vocabulary:</w:t>
            </w:r>
            <w:r w:rsidR="00BA5AB4" w:rsidRPr="0028454D">
              <w:rPr>
                <w:rFonts w:ascii="Comic Sans MS" w:hAnsi="Comic Sans MS"/>
                <w:color w:val="FF0000"/>
                <w:sz w:val="18"/>
              </w:rPr>
              <w:t xml:space="preserve"> </w:t>
            </w:r>
            <w:r>
              <w:rPr>
                <w:rFonts w:ascii="Comic Sans MS" w:hAnsi="Comic Sans MS"/>
                <w:color w:val="FF0000"/>
                <w:sz w:val="18"/>
              </w:rPr>
              <w:t>record data (</w:t>
            </w:r>
            <w:r w:rsidR="00BA5AB4" w:rsidRPr="0028454D">
              <w:rPr>
                <w:rFonts w:ascii="Comic Sans MS" w:hAnsi="Comic Sans MS"/>
                <w:color w:val="FF0000"/>
                <w:sz w:val="18"/>
              </w:rPr>
              <w:t>scientific diagrams, labels, classification keys, tab</w:t>
            </w:r>
            <w:r>
              <w:rPr>
                <w:rFonts w:ascii="Comic Sans MS" w:hAnsi="Comic Sans MS"/>
                <w:color w:val="FF0000"/>
                <w:sz w:val="18"/>
              </w:rPr>
              <w:t xml:space="preserve">les), record and present (conclusions, </w:t>
            </w:r>
            <w:r w:rsidR="00BA5AB4" w:rsidRPr="0028454D">
              <w:rPr>
                <w:rFonts w:ascii="Comic Sans MS" w:hAnsi="Comic Sans MS"/>
                <w:color w:val="FF0000"/>
                <w:sz w:val="18"/>
              </w:rPr>
              <w:t>causal relationship, oral and written</w:t>
            </w:r>
            <w:r>
              <w:rPr>
                <w:rFonts w:ascii="Comic Sans MS" w:hAnsi="Comic Sans MS"/>
                <w:color w:val="FF0000"/>
                <w:sz w:val="18"/>
              </w:rPr>
              <w:t xml:space="preserve"> display and</w:t>
            </w:r>
            <w:r w:rsidR="00BA5AB4" w:rsidRPr="0028454D">
              <w:rPr>
                <w:rFonts w:ascii="Comic Sans MS" w:hAnsi="Comic Sans MS"/>
                <w:color w:val="FF0000"/>
                <w:sz w:val="18"/>
              </w:rPr>
              <w:t xml:space="preserve"> presentation</w:t>
            </w:r>
            <w:r>
              <w:rPr>
                <w:rFonts w:ascii="Comic Sans MS" w:hAnsi="Comic Sans MS"/>
                <w:color w:val="FF0000"/>
                <w:sz w:val="18"/>
              </w:rPr>
              <w:t>)</w:t>
            </w:r>
            <w:r w:rsidR="00BA5AB4" w:rsidRPr="0028454D">
              <w:rPr>
                <w:rFonts w:ascii="Comic Sans MS" w:hAnsi="Comic Sans MS"/>
                <w:color w:val="FF0000"/>
                <w:sz w:val="18"/>
              </w:rPr>
              <w:t>,</w:t>
            </w:r>
            <w:r w:rsidR="00BA09E2">
              <w:rPr>
                <w:rFonts w:ascii="Comic Sans MS" w:hAnsi="Comic Sans MS"/>
                <w:color w:val="FF0000"/>
                <w:sz w:val="18"/>
              </w:rPr>
              <w:t xml:space="preserve"> evidence</w:t>
            </w:r>
            <w:r w:rsidR="00BA5AB4" w:rsidRPr="0028454D">
              <w:rPr>
                <w:rFonts w:ascii="Comic Sans MS" w:hAnsi="Comic Sans MS"/>
                <w:color w:val="FF0000"/>
                <w:sz w:val="18"/>
              </w:rPr>
              <w:t xml:space="preserve"> </w:t>
            </w:r>
            <w:r w:rsidR="00BA09E2">
              <w:rPr>
                <w:rFonts w:ascii="Comic Sans MS" w:hAnsi="Comic Sans MS"/>
                <w:color w:val="FF0000"/>
                <w:sz w:val="18"/>
              </w:rPr>
              <w:t>(</w:t>
            </w:r>
            <w:r w:rsidR="00BA5AB4" w:rsidRPr="0028454D">
              <w:rPr>
                <w:rFonts w:ascii="Comic Sans MS" w:hAnsi="Comic Sans MS"/>
                <w:color w:val="FF0000"/>
                <w:sz w:val="18"/>
              </w:rPr>
              <w:t>support, refute ideas or arguments</w:t>
            </w:r>
            <w:r w:rsidR="00BA09E2">
              <w:rPr>
                <w:rFonts w:ascii="Comic Sans MS" w:hAnsi="Comic Sans MS"/>
                <w:color w:val="FF0000"/>
                <w:sz w:val="18"/>
              </w:rPr>
              <w:t>)</w:t>
            </w:r>
            <w:bookmarkStart w:id="0" w:name="_GoBack"/>
            <w:bookmarkEnd w:id="0"/>
            <w:r w:rsidR="00BA5AB4" w:rsidRPr="0028454D">
              <w:rPr>
                <w:rFonts w:ascii="Comic Sans MS" w:hAnsi="Comic Sans MS"/>
                <w:color w:val="FF0000"/>
                <w:sz w:val="18"/>
              </w:rPr>
              <w:t>, identify, classify and describe, patterns</w:t>
            </w:r>
          </w:p>
        </w:tc>
      </w:tr>
    </w:tbl>
    <w:p w:rsidR="00444CCD" w:rsidRPr="003B3050" w:rsidRDefault="00444CCD">
      <w:pPr>
        <w:rPr>
          <w:rFonts w:ascii="Comic Sans MS" w:hAnsi="Comic Sans MS"/>
        </w:rPr>
      </w:pPr>
    </w:p>
    <w:p w:rsidR="009A3883" w:rsidRPr="003B3050" w:rsidRDefault="009A3883">
      <w:pPr>
        <w:rPr>
          <w:rFonts w:ascii="Comic Sans MS" w:hAnsi="Comic Sans MS"/>
        </w:rPr>
      </w:pPr>
    </w:p>
    <w:p w:rsidR="009A3883" w:rsidRPr="003B3050" w:rsidRDefault="009A3883">
      <w:pPr>
        <w:rPr>
          <w:rFonts w:ascii="Comic Sans MS" w:hAnsi="Comic Sans MS"/>
        </w:rPr>
      </w:pPr>
    </w:p>
    <w:p w:rsidR="009A3883" w:rsidRDefault="009A3883">
      <w:pPr>
        <w:rPr>
          <w:rFonts w:ascii="Comic Sans MS" w:hAnsi="Comic Sans MS"/>
        </w:rPr>
      </w:pPr>
    </w:p>
    <w:p w:rsidR="00EA5FF4" w:rsidRPr="003B3050" w:rsidRDefault="00EA5FF4">
      <w:pPr>
        <w:rPr>
          <w:rFonts w:ascii="Comic Sans MS" w:hAnsi="Comic Sans MS"/>
        </w:rPr>
      </w:pPr>
    </w:p>
    <w:sectPr w:rsidR="00EA5FF4" w:rsidRPr="003B3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D3667"/>
    <w:multiLevelType w:val="hybridMultilevel"/>
    <w:tmpl w:val="79E26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86709E7"/>
    <w:multiLevelType w:val="hybridMultilevel"/>
    <w:tmpl w:val="3B6C09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FA7C8A"/>
    <w:multiLevelType w:val="hybridMultilevel"/>
    <w:tmpl w:val="0114D6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EF9151D"/>
    <w:multiLevelType w:val="hybridMultilevel"/>
    <w:tmpl w:val="7D36F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885AD0"/>
    <w:multiLevelType w:val="hybridMultilevel"/>
    <w:tmpl w:val="376E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6E5E2F"/>
    <w:multiLevelType w:val="hybridMultilevel"/>
    <w:tmpl w:val="EDBAC2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1AD7557D"/>
    <w:multiLevelType w:val="hybridMultilevel"/>
    <w:tmpl w:val="1966DF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CC14D86"/>
    <w:multiLevelType w:val="hybridMultilevel"/>
    <w:tmpl w:val="8084A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D9B6759"/>
    <w:multiLevelType w:val="hybridMultilevel"/>
    <w:tmpl w:val="4050C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9E2724E"/>
    <w:multiLevelType w:val="hybridMultilevel"/>
    <w:tmpl w:val="BD9EF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8DC082D"/>
    <w:multiLevelType w:val="hybridMultilevel"/>
    <w:tmpl w:val="A91C2A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D227877"/>
    <w:multiLevelType w:val="hybridMultilevel"/>
    <w:tmpl w:val="7A6A9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FFA0C32"/>
    <w:multiLevelType w:val="hybridMultilevel"/>
    <w:tmpl w:val="2646A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0937F1E"/>
    <w:multiLevelType w:val="hybridMultilevel"/>
    <w:tmpl w:val="C458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0100D3"/>
    <w:multiLevelType w:val="hybridMultilevel"/>
    <w:tmpl w:val="8A86BF76"/>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5">
    <w:nsid w:val="485E7986"/>
    <w:multiLevelType w:val="hybridMultilevel"/>
    <w:tmpl w:val="B3F680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597B0EC7"/>
    <w:multiLevelType w:val="hybridMultilevel"/>
    <w:tmpl w:val="2620E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EF41A39"/>
    <w:multiLevelType w:val="hybridMultilevel"/>
    <w:tmpl w:val="84C4C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2"/>
  </w:num>
  <w:num w:numId="2">
    <w:abstractNumId w:val="15"/>
  </w:num>
  <w:num w:numId="3">
    <w:abstractNumId w:val="7"/>
  </w:num>
  <w:num w:numId="4">
    <w:abstractNumId w:val="1"/>
  </w:num>
  <w:num w:numId="5">
    <w:abstractNumId w:val="6"/>
  </w:num>
  <w:num w:numId="6">
    <w:abstractNumId w:val="10"/>
  </w:num>
  <w:num w:numId="7">
    <w:abstractNumId w:val="5"/>
  </w:num>
  <w:num w:numId="8">
    <w:abstractNumId w:val="11"/>
  </w:num>
  <w:num w:numId="9">
    <w:abstractNumId w:val="16"/>
  </w:num>
  <w:num w:numId="10">
    <w:abstractNumId w:val="9"/>
  </w:num>
  <w:num w:numId="11">
    <w:abstractNumId w:val="3"/>
  </w:num>
  <w:num w:numId="12">
    <w:abstractNumId w:val="13"/>
  </w:num>
  <w:num w:numId="13">
    <w:abstractNumId w:val="2"/>
  </w:num>
  <w:num w:numId="14">
    <w:abstractNumId w:val="4"/>
  </w:num>
  <w:num w:numId="15">
    <w:abstractNumId w:val="8"/>
  </w:num>
  <w:num w:numId="16">
    <w:abstractNumId w:val="0"/>
  </w:num>
  <w:num w:numId="17">
    <w:abstractNumId w:val="14"/>
  </w:num>
  <w:num w:numId="18">
    <w:abstractNumId w:val="17"/>
  </w:num>
  <w:num w:numId="19">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CD"/>
    <w:rsid w:val="0005046D"/>
    <w:rsid w:val="0008538C"/>
    <w:rsid w:val="001262BB"/>
    <w:rsid w:val="00182689"/>
    <w:rsid w:val="001D542E"/>
    <w:rsid w:val="002470D2"/>
    <w:rsid w:val="002520AB"/>
    <w:rsid w:val="0028454D"/>
    <w:rsid w:val="002D4ADE"/>
    <w:rsid w:val="00303674"/>
    <w:rsid w:val="003355A8"/>
    <w:rsid w:val="00396909"/>
    <w:rsid w:val="003B3050"/>
    <w:rsid w:val="003C25C9"/>
    <w:rsid w:val="00410990"/>
    <w:rsid w:val="00444CCD"/>
    <w:rsid w:val="0046110A"/>
    <w:rsid w:val="0046485D"/>
    <w:rsid w:val="0053258B"/>
    <w:rsid w:val="00543C7A"/>
    <w:rsid w:val="0059732D"/>
    <w:rsid w:val="005D3755"/>
    <w:rsid w:val="005E3083"/>
    <w:rsid w:val="00676BCE"/>
    <w:rsid w:val="0067749C"/>
    <w:rsid w:val="007C401B"/>
    <w:rsid w:val="007D7F4D"/>
    <w:rsid w:val="007E3DF2"/>
    <w:rsid w:val="007F02A4"/>
    <w:rsid w:val="0085731A"/>
    <w:rsid w:val="00882BEE"/>
    <w:rsid w:val="00883F4A"/>
    <w:rsid w:val="00915791"/>
    <w:rsid w:val="00940604"/>
    <w:rsid w:val="00966FA1"/>
    <w:rsid w:val="00967738"/>
    <w:rsid w:val="0099180B"/>
    <w:rsid w:val="009A3883"/>
    <w:rsid w:val="00A359AE"/>
    <w:rsid w:val="00A46187"/>
    <w:rsid w:val="00A63E70"/>
    <w:rsid w:val="00AA3607"/>
    <w:rsid w:val="00AD16B3"/>
    <w:rsid w:val="00B36C86"/>
    <w:rsid w:val="00BA09E2"/>
    <w:rsid w:val="00BA5AB4"/>
    <w:rsid w:val="00BF0696"/>
    <w:rsid w:val="00D10940"/>
    <w:rsid w:val="00D54360"/>
    <w:rsid w:val="00DB6AC0"/>
    <w:rsid w:val="00DE51F0"/>
    <w:rsid w:val="00DF36E0"/>
    <w:rsid w:val="00E04424"/>
    <w:rsid w:val="00E060C6"/>
    <w:rsid w:val="00E14359"/>
    <w:rsid w:val="00E30445"/>
    <w:rsid w:val="00E54787"/>
    <w:rsid w:val="00E821E9"/>
    <w:rsid w:val="00E95119"/>
    <w:rsid w:val="00EA5FF4"/>
    <w:rsid w:val="00EC432E"/>
    <w:rsid w:val="00EE5570"/>
    <w:rsid w:val="00F12ED5"/>
    <w:rsid w:val="00F92E7D"/>
    <w:rsid w:val="00FA4C2B"/>
    <w:rsid w:val="00FF4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E7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543C7A"/>
    <w:pPr>
      <w:spacing w:before="100" w:beforeAutospacing="1" w:after="100" w:afterAutospacing="1"/>
    </w:pPr>
    <w:rPr>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4C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92E7D"/>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semiHidden/>
    <w:unhideWhenUsed/>
    <w:rsid w:val="00543C7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1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1088</Words>
  <Characters>6208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7282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Brooklyn.Armstrong</dc:creator>
  <cp:keywords/>
  <dc:description/>
  <cp:lastModifiedBy>Mike</cp:lastModifiedBy>
  <cp:revision>20</cp:revision>
  <dcterms:created xsi:type="dcterms:W3CDTF">2018-12-19T09:28:00Z</dcterms:created>
  <dcterms:modified xsi:type="dcterms:W3CDTF">2019-03-02T19:31:00Z</dcterms:modified>
</cp:coreProperties>
</file>